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Лекция 1</w:t>
      </w:r>
    </w:p>
    <w:p w:rsid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bookmarkStart w:id="0" w:name="_GoBack"/>
      <w:bookmarkEnd w:id="0"/>
      <w:r w:rsidRPr="005F6399">
        <w:rPr>
          <w:rFonts w:ascii="Times New Roman" w:hAnsi="Times New Roman" w:cs="Times New Roman"/>
          <w:sz w:val="28"/>
          <w:szCs w:val="28"/>
          <w:lang w:val="kk-KZ"/>
        </w:rPr>
        <w:t>Электрохимия</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Қазіргі кезде өнеркәсіптің көптеген салаларында маңызды технологиялық операцияларды электрохимиялық әдістерді қолдану арқылы жүргізеді. Электрохимиялық әдісті басқа шикізат өңдеу әдістерімен: термохимиялық, феррометаллургиялық айырмашылығы мұнда заттардың қасиеттерінің өзгеруі электр тогының әсерінен жүзеге асырылады.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Түсті металлургияда көптеген металды сулы ерітінділердің электролиттерімен немесе балқыған тұздардан электролиздеу арқылы алады.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Электролиттік жолмен мыс, никель, мырыш, кадмии, асыл металдар және басқаларын алады және тазалайды. Балқыған тұздардың электролизі мен алюминии, магнии және т.б. металдарды алуға болады. Бұл металдарды алу технологиясы электрохимиялық процестерге негізделген.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Электрохимия пәні электрод –электролит фазалардың шекарасында жүретін процестердің термодинамикалық және кинетикалық заңдылықтардың және электролиздің жүру заңдары туралы терең теориялық мәлімет береді. Электрохимияны түсіну үшін электродтық процестер мен электрохимиялық реакция деген ұғымдарды айыра білу қажет.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Электрохимиялық реакция – реакцияға қатысатын заттың иондарының (атомдар  мен молекулаларының) арасындағы қатынасты анықтайды.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Электродтық процесс ерітінді (балқыма) және электрод –электролит фазаларының шекарасы арқылы электр тогы өткен кездегі электрохимиялық, химиялық, адсорбциялық және диффузиялық процестердің толық жиынтығы. Электролитті құрайтын компоненттердің (толық жиынтығы) электрохимиялық реакциялар нәтижесінде қатынасқа түсетін заттардың электрон алу және электрон беру арқылы жүретін электродтағы тотығу-тотықсыздану процестерін электролиз деп атайды. Электролизді жүргізу үшін электрохимиялық жүйе қажет: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1) Реакцияға түсетін заттар иондарға ыдырайтын екінші текті электрод- ерітінді балқыма немесе қатты электролиттен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2)  Электролитке батырылған бірінші текті екі электродтан үшінші электродтарды бір-бірімен және сыртқы ток көзіне жалғайтын электродтық өткізгіштен тұрады.  </w:t>
      </w:r>
    </w:p>
    <w:p w:rsid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Егер бұл ұяшықтағы химиялық реакция сыртқы ток көзіне электр тогын бөле жүретін болса , онда ұяшық электр энергиясының химиялық көзі немесе гальваникалық элемент деп аталады. Ал егер химиялық процесс сыртқы электр тогының әсері арқылы өтсе, онда ұяшық электролиттік ванна  немесе электролиттер деп аталады. Гальваникалық элементтер сыртқы ток көзіне электрон беретін электрод теріс полюсті, ал электрон қосып алатын электрод оң полюсті болады. Теріс полюсті электродта барлық уақытта тотығу реакциясы жүреді. Ал оң полюсінде тек қана тотықсыздану реакциясы реакциясы жүреді. Электролизде тотықсыздану процесі жүретін </w:t>
      </w:r>
      <w:r w:rsidRPr="005F6399">
        <w:rPr>
          <w:rFonts w:ascii="Times New Roman" w:hAnsi="Times New Roman" w:cs="Times New Roman"/>
          <w:sz w:val="28"/>
          <w:szCs w:val="28"/>
          <w:lang w:val="kk-KZ"/>
        </w:rPr>
        <w:lastRenderedPageBreak/>
        <w:t xml:space="preserve">электрод катод деп аталады. Тотығу процесі жүретін электрод анод деп аталады.  </w:t>
      </w:r>
    </w:p>
    <w:p w:rsidR="008277D0" w:rsidRDefault="008277D0" w:rsidP="005F6399">
      <w:pPr>
        <w:spacing w:after="0" w:line="240" w:lineRule="auto"/>
        <w:ind w:firstLine="709"/>
        <w:jc w:val="both"/>
        <w:rPr>
          <w:rFonts w:ascii="Times New Roman" w:hAnsi="Times New Roman" w:cs="Times New Roman"/>
          <w:sz w:val="28"/>
          <w:szCs w:val="28"/>
          <w:lang w:val="kk-KZ"/>
        </w:rPr>
      </w:pPr>
    </w:p>
    <w:p w:rsidR="008277D0" w:rsidRDefault="008277D0" w:rsidP="005F6399">
      <w:pPr>
        <w:spacing w:after="0" w:line="240" w:lineRule="auto"/>
        <w:ind w:firstLine="709"/>
        <w:jc w:val="both"/>
        <w:rPr>
          <w:rFonts w:ascii="Times New Roman" w:hAnsi="Times New Roman" w:cs="Times New Roman"/>
          <w:sz w:val="28"/>
          <w:szCs w:val="28"/>
          <w:lang w:val="kk-KZ"/>
        </w:rPr>
      </w:pPr>
      <w:r w:rsidRPr="008277D0">
        <w:rPr>
          <w:rFonts w:ascii="Times New Roman" w:hAnsi="Times New Roman" w:cs="Times New Roman"/>
          <w:sz w:val="28"/>
          <w:szCs w:val="28"/>
          <w:lang w:val="kk-KZ"/>
        </w:rPr>
        <w:drawing>
          <wp:inline distT="0" distB="0" distL="0" distR="0">
            <wp:extent cx="4610100" cy="2867025"/>
            <wp:effectExtent l="0" t="0" r="0" b="9525"/>
            <wp:docPr id="4" name="Рисунок 4" descr="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1"/>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10100" cy="2867025"/>
                    </a:xfrm>
                    <a:prstGeom prst="rect">
                      <a:avLst/>
                    </a:prstGeom>
                    <a:noFill/>
                    <a:ln>
                      <a:noFill/>
                    </a:ln>
                  </pic:spPr>
                </pic:pic>
              </a:graphicData>
            </a:graphic>
          </wp:inline>
        </w:drawing>
      </w:r>
    </w:p>
    <w:p w:rsidR="008277D0" w:rsidRPr="008277D0" w:rsidRDefault="008277D0" w:rsidP="008277D0">
      <w:pPr>
        <w:spacing w:after="0" w:line="240" w:lineRule="auto"/>
        <w:jc w:val="center"/>
        <w:rPr>
          <w:rFonts w:ascii="Times New Roman" w:hAnsi="Times New Roman" w:cs="Times New Roman"/>
          <w:sz w:val="28"/>
          <w:szCs w:val="28"/>
          <w:lang w:val="kk-KZ"/>
        </w:rPr>
      </w:pPr>
      <w:r w:rsidRPr="008277D0">
        <w:rPr>
          <w:rFonts w:ascii="Times New Roman" w:hAnsi="Times New Roman" w:cs="Times New Roman"/>
          <w:sz w:val="28"/>
          <w:szCs w:val="28"/>
          <w:lang w:val="kk-KZ"/>
        </w:rPr>
        <w:t>1- ZnSO</w:t>
      </w:r>
      <w:r w:rsidRPr="008277D0">
        <w:rPr>
          <w:rFonts w:ascii="Times New Roman" w:hAnsi="Times New Roman" w:cs="Times New Roman"/>
          <w:sz w:val="28"/>
          <w:szCs w:val="28"/>
          <w:vertAlign w:val="subscript"/>
          <w:lang w:val="kk-KZ"/>
        </w:rPr>
        <w:t xml:space="preserve">4 </w:t>
      </w:r>
      <w:r>
        <w:rPr>
          <w:rFonts w:ascii="Times New Roman" w:hAnsi="Times New Roman" w:cs="Times New Roman"/>
          <w:sz w:val="28"/>
          <w:szCs w:val="28"/>
          <w:lang w:val="kk-KZ"/>
        </w:rPr>
        <w:t>ерітіндісі</w:t>
      </w:r>
      <w:r w:rsidRPr="008277D0">
        <w:rPr>
          <w:rFonts w:ascii="Times New Roman" w:hAnsi="Times New Roman" w:cs="Times New Roman"/>
          <w:sz w:val="28"/>
          <w:szCs w:val="28"/>
          <w:lang w:val="kk-KZ"/>
        </w:rPr>
        <w:t>, 2- CuSO</w:t>
      </w:r>
      <w:r w:rsidRPr="008277D0">
        <w:rPr>
          <w:rFonts w:ascii="Times New Roman" w:hAnsi="Times New Roman" w:cs="Times New Roman"/>
          <w:sz w:val="28"/>
          <w:szCs w:val="28"/>
          <w:vertAlign w:val="subscript"/>
          <w:lang w:val="kk-KZ"/>
        </w:rPr>
        <w:t>4</w:t>
      </w:r>
      <w:r w:rsidRPr="008277D0">
        <w:rPr>
          <w:rFonts w:ascii="Times New Roman" w:hAnsi="Times New Roman" w:cs="Times New Roman"/>
          <w:sz w:val="28"/>
          <w:szCs w:val="28"/>
          <w:lang w:val="kk-KZ"/>
        </w:rPr>
        <w:t xml:space="preserve"> </w:t>
      </w:r>
      <w:r>
        <w:rPr>
          <w:rFonts w:ascii="Times New Roman" w:hAnsi="Times New Roman" w:cs="Times New Roman"/>
          <w:sz w:val="28"/>
          <w:szCs w:val="28"/>
          <w:lang w:val="kk-KZ"/>
        </w:rPr>
        <w:t>ерітіндісі</w:t>
      </w:r>
      <w:r w:rsidRPr="008277D0">
        <w:rPr>
          <w:rFonts w:ascii="Times New Roman" w:hAnsi="Times New Roman" w:cs="Times New Roman"/>
          <w:sz w:val="28"/>
          <w:szCs w:val="28"/>
          <w:lang w:val="kk-KZ"/>
        </w:rPr>
        <w:t xml:space="preserve"> 3- </w:t>
      </w:r>
      <w:r>
        <w:rPr>
          <w:rFonts w:ascii="Times New Roman" w:hAnsi="Times New Roman" w:cs="Times New Roman"/>
          <w:sz w:val="28"/>
          <w:szCs w:val="28"/>
          <w:lang w:val="kk-KZ"/>
        </w:rPr>
        <w:t>мырыш</w:t>
      </w:r>
      <w:r w:rsidRPr="008277D0">
        <w:rPr>
          <w:rFonts w:ascii="Times New Roman" w:hAnsi="Times New Roman" w:cs="Times New Roman"/>
          <w:sz w:val="28"/>
          <w:szCs w:val="28"/>
          <w:lang w:val="kk-KZ"/>
        </w:rPr>
        <w:t xml:space="preserve"> электрод</w:t>
      </w:r>
      <w:r>
        <w:rPr>
          <w:rFonts w:ascii="Times New Roman" w:hAnsi="Times New Roman" w:cs="Times New Roman"/>
          <w:sz w:val="28"/>
          <w:szCs w:val="28"/>
          <w:lang w:val="kk-KZ"/>
        </w:rPr>
        <w:t>ы</w:t>
      </w:r>
      <w:r w:rsidRPr="008277D0">
        <w:rPr>
          <w:rFonts w:ascii="Times New Roman" w:hAnsi="Times New Roman" w:cs="Times New Roman"/>
          <w:sz w:val="28"/>
          <w:szCs w:val="28"/>
          <w:lang w:val="kk-KZ"/>
        </w:rPr>
        <w:t>,</w:t>
      </w:r>
    </w:p>
    <w:p w:rsidR="008277D0" w:rsidRPr="008277D0" w:rsidRDefault="008277D0" w:rsidP="008277D0">
      <w:pPr>
        <w:spacing w:after="0" w:line="240" w:lineRule="auto"/>
        <w:jc w:val="center"/>
        <w:rPr>
          <w:rFonts w:ascii="Times New Roman" w:hAnsi="Times New Roman" w:cs="Times New Roman"/>
          <w:sz w:val="28"/>
          <w:szCs w:val="28"/>
        </w:rPr>
      </w:pPr>
      <w:r w:rsidRPr="008277D0">
        <w:rPr>
          <w:rFonts w:ascii="Times New Roman" w:hAnsi="Times New Roman" w:cs="Times New Roman"/>
          <w:sz w:val="28"/>
          <w:szCs w:val="28"/>
        </w:rPr>
        <w:t>4-м</w:t>
      </w:r>
      <w:r>
        <w:rPr>
          <w:rFonts w:ascii="Times New Roman" w:hAnsi="Times New Roman" w:cs="Times New Roman"/>
          <w:sz w:val="28"/>
          <w:szCs w:val="28"/>
          <w:lang w:val="kk-KZ"/>
        </w:rPr>
        <w:t>ыс</w:t>
      </w:r>
      <w:r w:rsidRPr="008277D0">
        <w:rPr>
          <w:rFonts w:ascii="Times New Roman" w:hAnsi="Times New Roman" w:cs="Times New Roman"/>
          <w:sz w:val="28"/>
          <w:szCs w:val="28"/>
        </w:rPr>
        <w:t xml:space="preserve"> электрод</w:t>
      </w:r>
      <w:r>
        <w:rPr>
          <w:rFonts w:ascii="Times New Roman" w:hAnsi="Times New Roman" w:cs="Times New Roman"/>
          <w:sz w:val="28"/>
          <w:szCs w:val="28"/>
          <w:lang w:val="kk-KZ"/>
        </w:rPr>
        <w:t>ы</w:t>
      </w:r>
      <w:r w:rsidRPr="008277D0">
        <w:rPr>
          <w:rFonts w:ascii="Times New Roman" w:hAnsi="Times New Roman" w:cs="Times New Roman"/>
          <w:sz w:val="28"/>
          <w:szCs w:val="28"/>
        </w:rPr>
        <w:t xml:space="preserve">, 5 </w:t>
      </w:r>
      <w:r>
        <w:rPr>
          <w:rFonts w:ascii="Times New Roman" w:hAnsi="Times New Roman" w:cs="Times New Roman"/>
          <w:sz w:val="28"/>
          <w:szCs w:val="28"/>
        </w:rPr>
        <w:t>–</w:t>
      </w:r>
      <w:r w:rsidRPr="008277D0">
        <w:rPr>
          <w:rFonts w:ascii="Times New Roman" w:hAnsi="Times New Roman" w:cs="Times New Roman"/>
          <w:sz w:val="28"/>
          <w:szCs w:val="28"/>
        </w:rPr>
        <w:t xml:space="preserve"> </w:t>
      </w:r>
      <w:r>
        <w:rPr>
          <w:rFonts w:ascii="Times New Roman" w:hAnsi="Times New Roman" w:cs="Times New Roman"/>
          <w:sz w:val="28"/>
          <w:szCs w:val="28"/>
          <w:lang w:val="kk-KZ"/>
        </w:rPr>
        <w:t>электр энергияны тұтынушы</w:t>
      </w:r>
      <w:r w:rsidRPr="008277D0">
        <w:rPr>
          <w:rFonts w:ascii="Times New Roman" w:hAnsi="Times New Roman" w:cs="Times New Roman"/>
          <w:sz w:val="28"/>
          <w:szCs w:val="28"/>
        </w:rPr>
        <w:t>,</w:t>
      </w:r>
    </w:p>
    <w:p w:rsidR="008277D0" w:rsidRPr="008277D0" w:rsidRDefault="008277D0" w:rsidP="008277D0">
      <w:pPr>
        <w:spacing w:after="0" w:line="240" w:lineRule="auto"/>
        <w:jc w:val="center"/>
        <w:rPr>
          <w:rFonts w:ascii="Times New Roman" w:hAnsi="Times New Roman" w:cs="Times New Roman"/>
          <w:sz w:val="28"/>
          <w:szCs w:val="28"/>
        </w:rPr>
      </w:pPr>
      <w:r w:rsidRPr="008277D0">
        <w:rPr>
          <w:rFonts w:ascii="Times New Roman" w:hAnsi="Times New Roman" w:cs="Times New Roman"/>
          <w:sz w:val="28"/>
          <w:szCs w:val="28"/>
        </w:rPr>
        <w:t>6-элекролит</w:t>
      </w:r>
      <w:r>
        <w:rPr>
          <w:rFonts w:ascii="Times New Roman" w:hAnsi="Times New Roman" w:cs="Times New Roman"/>
          <w:sz w:val="28"/>
          <w:szCs w:val="28"/>
          <w:lang w:val="kk-KZ"/>
        </w:rPr>
        <w:t xml:space="preserve">тік </w:t>
      </w:r>
      <w:proofErr w:type="gramStart"/>
      <w:r>
        <w:rPr>
          <w:rFonts w:ascii="Times New Roman" w:hAnsi="Times New Roman" w:cs="Times New Roman"/>
          <w:sz w:val="28"/>
          <w:szCs w:val="28"/>
          <w:lang w:val="kk-KZ"/>
        </w:rPr>
        <w:t>к</w:t>
      </w:r>
      <w:proofErr w:type="gramEnd"/>
      <w:r>
        <w:rPr>
          <w:rFonts w:ascii="Times New Roman" w:hAnsi="Times New Roman" w:cs="Times New Roman"/>
          <w:sz w:val="28"/>
          <w:szCs w:val="28"/>
          <w:lang w:val="kk-KZ"/>
        </w:rPr>
        <w:t>ілт</w:t>
      </w:r>
      <w:r w:rsidRPr="008277D0">
        <w:rPr>
          <w:rFonts w:ascii="Times New Roman" w:hAnsi="Times New Roman" w:cs="Times New Roman"/>
          <w:sz w:val="28"/>
          <w:szCs w:val="28"/>
        </w:rPr>
        <w:t>.</w:t>
      </w:r>
    </w:p>
    <w:p w:rsidR="008277D0" w:rsidRDefault="008277D0" w:rsidP="008277D0">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w:t>
      </w:r>
      <w:r w:rsidRPr="008277D0">
        <w:rPr>
          <w:rFonts w:ascii="Times New Roman" w:hAnsi="Times New Roman" w:cs="Times New Roman"/>
          <w:sz w:val="28"/>
          <w:szCs w:val="28"/>
        </w:rPr>
        <w:t>1</w:t>
      </w:r>
      <w:r w:rsidR="00A40170">
        <w:rPr>
          <w:rFonts w:ascii="Times New Roman" w:hAnsi="Times New Roman" w:cs="Times New Roman"/>
          <w:sz w:val="28"/>
          <w:szCs w:val="28"/>
          <w:lang w:val="kk-KZ"/>
        </w:rPr>
        <w:t xml:space="preserve">.1 – </w:t>
      </w:r>
      <w:r>
        <w:rPr>
          <w:rFonts w:ascii="Times New Roman" w:hAnsi="Times New Roman" w:cs="Times New Roman"/>
          <w:sz w:val="28"/>
          <w:szCs w:val="28"/>
          <w:lang w:val="kk-KZ"/>
        </w:rPr>
        <w:t>Мыс-мырышты гальваникалық элементтің қондырғысы</w:t>
      </w:r>
    </w:p>
    <w:p w:rsidR="00715918" w:rsidRDefault="00715918" w:rsidP="008277D0">
      <w:pPr>
        <w:spacing w:after="0" w:line="240" w:lineRule="auto"/>
        <w:jc w:val="center"/>
        <w:rPr>
          <w:rFonts w:ascii="Times New Roman" w:hAnsi="Times New Roman" w:cs="Times New Roman"/>
          <w:sz w:val="28"/>
          <w:szCs w:val="28"/>
          <w:lang w:val="kk-KZ"/>
        </w:rPr>
      </w:pPr>
    </w:p>
    <w:p w:rsidR="00715918" w:rsidRDefault="00715918" w:rsidP="0071591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Мыс-мырышты гальваникалық элементте мырыш электроды теріс зарядталған, ал мыс электроды оқ зарядталған</w:t>
      </w:r>
      <w:r w:rsidRPr="00715918">
        <w:rPr>
          <w:rFonts w:ascii="Times New Roman" w:hAnsi="Times New Roman" w:cs="Times New Roman"/>
          <w:sz w:val="28"/>
          <w:szCs w:val="28"/>
          <w:lang w:val="kk-KZ"/>
        </w:rPr>
        <w:t xml:space="preserve">. </w:t>
      </w:r>
      <w:r>
        <w:rPr>
          <w:rFonts w:ascii="Times New Roman" w:hAnsi="Times New Roman" w:cs="Times New Roman"/>
          <w:sz w:val="28"/>
          <w:szCs w:val="28"/>
          <w:lang w:val="kk-KZ"/>
        </w:rPr>
        <w:t>Гальваникалық элементте теріс зарядталған электродта тотығу реакциясы жүреді:</w:t>
      </w:r>
    </w:p>
    <w:p w:rsidR="00715918" w:rsidRPr="00715918" w:rsidRDefault="00715918" w:rsidP="00715918">
      <w:pPr>
        <w:spacing w:after="0" w:line="240" w:lineRule="auto"/>
        <w:ind w:firstLine="709"/>
        <w:jc w:val="both"/>
        <w:rPr>
          <w:rFonts w:ascii="Times New Roman" w:hAnsi="Times New Roman" w:cs="Times New Roman"/>
          <w:sz w:val="28"/>
          <w:szCs w:val="28"/>
        </w:rPr>
      </w:pPr>
    </w:p>
    <w:p w:rsidR="00715918" w:rsidRPr="00715918" w:rsidRDefault="00715918" w:rsidP="00715918">
      <w:pPr>
        <w:spacing w:after="0" w:line="240" w:lineRule="auto"/>
        <w:ind w:firstLine="709"/>
        <w:jc w:val="center"/>
        <w:rPr>
          <w:rFonts w:ascii="Times New Roman" w:hAnsi="Times New Roman" w:cs="Times New Roman"/>
          <w:sz w:val="28"/>
          <w:szCs w:val="28"/>
        </w:rPr>
      </w:pPr>
      <w:proofErr w:type="gramStart"/>
      <w:r w:rsidRPr="00715918">
        <w:rPr>
          <w:rFonts w:ascii="Times New Roman" w:hAnsi="Times New Roman" w:cs="Times New Roman"/>
          <w:sz w:val="28"/>
          <w:szCs w:val="28"/>
          <w:lang w:val="en-US"/>
        </w:rPr>
        <w:t>Zn</w:t>
      </w:r>
      <w:r w:rsidRPr="00715918">
        <w:rPr>
          <w:rFonts w:ascii="Times New Roman" w:hAnsi="Times New Roman" w:cs="Times New Roman"/>
          <w:sz w:val="28"/>
          <w:szCs w:val="28"/>
        </w:rPr>
        <w:t xml:space="preserve">  -</w:t>
      </w:r>
      <w:proofErr w:type="gramEnd"/>
      <w:r w:rsidRPr="00715918">
        <w:rPr>
          <w:rFonts w:ascii="Times New Roman" w:hAnsi="Times New Roman" w:cs="Times New Roman"/>
          <w:sz w:val="28"/>
          <w:szCs w:val="28"/>
        </w:rPr>
        <w:t xml:space="preserve">  2</w:t>
      </w:r>
      <w:r w:rsidRPr="00715918">
        <w:rPr>
          <w:rFonts w:ascii="Times New Roman" w:hAnsi="Times New Roman" w:cs="Times New Roman"/>
          <w:sz w:val="28"/>
          <w:szCs w:val="28"/>
          <w:lang w:val="en-US"/>
        </w:rPr>
        <w:t>e</w:t>
      </w:r>
      <w:r w:rsidRPr="00715918">
        <w:rPr>
          <w:rFonts w:ascii="Times New Roman" w:hAnsi="Times New Roman" w:cs="Times New Roman"/>
          <w:sz w:val="28"/>
          <w:szCs w:val="28"/>
        </w:rPr>
        <w:t xml:space="preserve">  =   </w:t>
      </w:r>
      <w:r w:rsidRPr="00715918">
        <w:rPr>
          <w:rFonts w:ascii="Times New Roman" w:hAnsi="Times New Roman" w:cs="Times New Roman"/>
          <w:sz w:val="28"/>
          <w:szCs w:val="28"/>
          <w:lang w:val="en-US"/>
        </w:rPr>
        <w:t>Zn</w:t>
      </w:r>
      <w:r w:rsidRPr="00715918">
        <w:rPr>
          <w:rFonts w:ascii="Times New Roman" w:hAnsi="Times New Roman" w:cs="Times New Roman"/>
          <w:sz w:val="28"/>
          <w:szCs w:val="28"/>
          <w:vertAlign w:val="superscript"/>
        </w:rPr>
        <w:t>2+</w:t>
      </w:r>
      <w:r w:rsidRPr="00715918">
        <w:rPr>
          <w:rFonts w:ascii="Times New Roman" w:hAnsi="Times New Roman" w:cs="Times New Roman"/>
          <w:sz w:val="28"/>
          <w:szCs w:val="28"/>
        </w:rPr>
        <w:t>,                                         (1.1)</w:t>
      </w:r>
    </w:p>
    <w:p w:rsidR="00715918" w:rsidRPr="00715918" w:rsidRDefault="00715918" w:rsidP="00715918">
      <w:pPr>
        <w:spacing w:after="0" w:line="240" w:lineRule="auto"/>
        <w:ind w:firstLine="709"/>
        <w:jc w:val="both"/>
        <w:rPr>
          <w:rFonts w:ascii="Times New Roman" w:hAnsi="Times New Roman" w:cs="Times New Roman"/>
          <w:sz w:val="28"/>
          <w:szCs w:val="28"/>
        </w:rPr>
      </w:pPr>
    </w:p>
    <w:p w:rsidR="00715918" w:rsidRDefault="00715918" w:rsidP="00715918">
      <w:pPr>
        <w:spacing w:after="0" w:line="240" w:lineRule="auto"/>
        <w:ind w:firstLine="709"/>
        <w:jc w:val="both"/>
        <w:rPr>
          <w:rFonts w:ascii="Times New Roman" w:hAnsi="Times New Roman" w:cs="Times New Roman"/>
          <w:sz w:val="28"/>
          <w:szCs w:val="28"/>
          <w:lang w:val="kk-KZ"/>
        </w:rPr>
      </w:pPr>
      <w:r w:rsidRPr="00715918">
        <w:rPr>
          <w:rFonts w:ascii="Times New Roman" w:hAnsi="Times New Roman" w:cs="Times New Roman"/>
          <w:sz w:val="28"/>
          <w:szCs w:val="28"/>
        </w:rPr>
        <w:t>А</w:t>
      </w:r>
      <w:r>
        <w:rPr>
          <w:rFonts w:ascii="Times New Roman" w:hAnsi="Times New Roman" w:cs="Times New Roman"/>
          <w:sz w:val="28"/>
          <w:szCs w:val="28"/>
          <w:lang w:val="kk-KZ"/>
        </w:rPr>
        <w:t>л оң зарядталған электродта үнемі тотықсыздану реакциясы жү</w:t>
      </w:r>
      <w:proofErr w:type="gramStart"/>
      <w:r>
        <w:rPr>
          <w:rFonts w:ascii="Times New Roman" w:hAnsi="Times New Roman" w:cs="Times New Roman"/>
          <w:sz w:val="28"/>
          <w:szCs w:val="28"/>
          <w:lang w:val="kk-KZ"/>
        </w:rPr>
        <w:t>ред</w:t>
      </w:r>
      <w:proofErr w:type="gramEnd"/>
      <w:r>
        <w:rPr>
          <w:rFonts w:ascii="Times New Roman" w:hAnsi="Times New Roman" w:cs="Times New Roman"/>
          <w:sz w:val="28"/>
          <w:szCs w:val="28"/>
          <w:lang w:val="kk-KZ"/>
        </w:rPr>
        <w:t>і:</w:t>
      </w:r>
    </w:p>
    <w:p w:rsidR="00715918" w:rsidRPr="00715918" w:rsidRDefault="00715918" w:rsidP="00715918">
      <w:pPr>
        <w:spacing w:after="0" w:line="240" w:lineRule="auto"/>
        <w:jc w:val="both"/>
        <w:rPr>
          <w:rFonts w:ascii="Times New Roman" w:hAnsi="Times New Roman" w:cs="Times New Roman"/>
          <w:sz w:val="28"/>
          <w:szCs w:val="28"/>
        </w:rPr>
      </w:pPr>
    </w:p>
    <w:p w:rsidR="00715918" w:rsidRPr="00715918" w:rsidRDefault="00715918" w:rsidP="00715918">
      <w:pPr>
        <w:spacing w:after="0" w:line="240" w:lineRule="auto"/>
        <w:rPr>
          <w:rFonts w:ascii="Times New Roman" w:hAnsi="Times New Roman" w:cs="Times New Roman"/>
          <w:sz w:val="28"/>
          <w:szCs w:val="28"/>
        </w:rPr>
      </w:pPr>
      <w:r w:rsidRPr="00715918">
        <w:rPr>
          <w:rFonts w:ascii="Times New Roman" w:hAnsi="Times New Roman" w:cs="Times New Roman"/>
          <w:sz w:val="28"/>
          <w:szCs w:val="28"/>
        </w:rPr>
        <w:t xml:space="preserve">                                              С</w:t>
      </w:r>
      <w:r w:rsidRPr="00715918">
        <w:rPr>
          <w:rFonts w:ascii="Times New Roman" w:hAnsi="Times New Roman" w:cs="Times New Roman"/>
          <w:sz w:val="28"/>
          <w:szCs w:val="28"/>
          <w:lang w:val="en-US"/>
        </w:rPr>
        <w:t>u</w:t>
      </w:r>
      <w:r w:rsidRPr="00715918">
        <w:rPr>
          <w:rFonts w:ascii="Times New Roman" w:hAnsi="Times New Roman" w:cs="Times New Roman"/>
          <w:sz w:val="28"/>
          <w:szCs w:val="28"/>
          <w:vertAlign w:val="superscript"/>
        </w:rPr>
        <w:t>2+</w:t>
      </w:r>
      <w:r w:rsidRPr="00715918">
        <w:rPr>
          <w:rFonts w:ascii="Times New Roman" w:hAnsi="Times New Roman" w:cs="Times New Roman"/>
          <w:sz w:val="28"/>
          <w:szCs w:val="28"/>
        </w:rPr>
        <w:t xml:space="preserve"> + 2</w:t>
      </w:r>
      <w:r w:rsidRPr="00715918">
        <w:rPr>
          <w:rFonts w:ascii="Times New Roman" w:hAnsi="Times New Roman" w:cs="Times New Roman"/>
          <w:sz w:val="28"/>
          <w:szCs w:val="28"/>
          <w:lang w:val="en-US"/>
        </w:rPr>
        <w:t>e</w:t>
      </w:r>
      <w:r w:rsidRPr="00715918">
        <w:rPr>
          <w:rFonts w:ascii="Times New Roman" w:hAnsi="Times New Roman" w:cs="Times New Roman"/>
          <w:sz w:val="28"/>
          <w:szCs w:val="28"/>
        </w:rPr>
        <w:t xml:space="preserve">  =</w:t>
      </w:r>
      <w:r w:rsidRPr="00715918">
        <w:rPr>
          <w:rFonts w:ascii="Times New Roman" w:hAnsi="Times New Roman" w:cs="Times New Roman"/>
          <w:sz w:val="28"/>
          <w:szCs w:val="28"/>
          <w:lang w:val="en-US"/>
        </w:rPr>
        <w:t>Cu</w:t>
      </w:r>
      <w:r w:rsidRPr="00715918">
        <w:rPr>
          <w:rFonts w:ascii="Times New Roman" w:hAnsi="Times New Roman" w:cs="Times New Roman"/>
          <w:sz w:val="28"/>
          <w:szCs w:val="28"/>
        </w:rPr>
        <w:t>.                                          (1.2)</w:t>
      </w:r>
    </w:p>
    <w:p w:rsidR="00715918" w:rsidRPr="00715918" w:rsidRDefault="00715918" w:rsidP="00715918">
      <w:pPr>
        <w:spacing w:after="0" w:line="240" w:lineRule="auto"/>
        <w:ind w:firstLine="709"/>
        <w:jc w:val="both"/>
        <w:rPr>
          <w:rFonts w:ascii="Times New Roman" w:hAnsi="Times New Roman" w:cs="Times New Roman"/>
          <w:sz w:val="28"/>
          <w:szCs w:val="28"/>
        </w:rPr>
      </w:pPr>
    </w:p>
    <w:p w:rsidR="00715918" w:rsidRPr="00715918" w:rsidRDefault="00715918" w:rsidP="0071591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Электродтарда жүретін реакциялар электродтық реакциялар деп аталады</w:t>
      </w:r>
      <w:r w:rsidRPr="00715918">
        <w:rPr>
          <w:rFonts w:ascii="Times New Roman" w:hAnsi="Times New Roman" w:cs="Times New Roman"/>
          <w:sz w:val="28"/>
          <w:szCs w:val="28"/>
        </w:rPr>
        <w:t xml:space="preserve">. </w:t>
      </w:r>
    </w:p>
    <w:p w:rsidR="00715918" w:rsidRPr="00715918" w:rsidRDefault="00715918" w:rsidP="0071591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Электродтық реакциялардың қосындысы, химиялық реакцияны береді, ол гальваникалық элементте жүреді:</w:t>
      </w:r>
    </w:p>
    <w:p w:rsidR="00715918" w:rsidRPr="00715918" w:rsidRDefault="00715918" w:rsidP="00715918">
      <w:pPr>
        <w:spacing w:after="0" w:line="240" w:lineRule="auto"/>
        <w:ind w:firstLine="709"/>
        <w:rPr>
          <w:rFonts w:ascii="Times New Roman" w:hAnsi="Times New Roman" w:cs="Times New Roman"/>
          <w:sz w:val="28"/>
          <w:szCs w:val="28"/>
        </w:rPr>
      </w:pPr>
    </w:p>
    <w:p w:rsidR="00715918" w:rsidRPr="00715918" w:rsidRDefault="00715918" w:rsidP="00715918">
      <w:pPr>
        <w:spacing w:after="0" w:line="240" w:lineRule="auto"/>
        <w:ind w:firstLine="709"/>
        <w:rPr>
          <w:rFonts w:ascii="Times New Roman" w:hAnsi="Times New Roman" w:cs="Times New Roman"/>
          <w:sz w:val="28"/>
          <w:szCs w:val="28"/>
        </w:rPr>
      </w:pPr>
      <w:r w:rsidRPr="00715918">
        <w:rPr>
          <w:rFonts w:ascii="Times New Roman" w:hAnsi="Times New Roman" w:cs="Times New Roman"/>
          <w:sz w:val="28"/>
          <w:szCs w:val="28"/>
          <w:lang w:val="en-US"/>
        </w:rPr>
        <w:t>Zn</w:t>
      </w:r>
      <w:r w:rsidRPr="00715918">
        <w:rPr>
          <w:rFonts w:ascii="Times New Roman" w:hAnsi="Times New Roman" w:cs="Times New Roman"/>
          <w:sz w:val="28"/>
          <w:szCs w:val="28"/>
        </w:rPr>
        <w:t xml:space="preserve">   + </w:t>
      </w:r>
      <w:r w:rsidRPr="00715918">
        <w:rPr>
          <w:rFonts w:ascii="Times New Roman" w:hAnsi="Times New Roman" w:cs="Times New Roman"/>
          <w:sz w:val="28"/>
          <w:szCs w:val="28"/>
          <w:lang w:val="en-US"/>
        </w:rPr>
        <w:t>Cu</w:t>
      </w:r>
      <w:r w:rsidRPr="00715918">
        <w:rPr>
          <w:rFonts w:ascii="Times New Roman" w:hAnsi="Times New Roman" w:cs="Times New Roman"/>
          <w:sz w:val="28"/>
          <w:szCs w:val="28"/>
          <w:vertAlign w:val="superscript"/>
        </w:rPr>
        <w:t>2+</w:t>
      </w:r>
      <w:proofErr w:type="gramStart"/>
      <w:r w:rsidRPr="00715918">
        <w:rPr>
          <w:rFonts w:ascii="Times New Roman" w:hAnsi="Times New Roman" w:cs="Times New Roman"/>
          <w:sz w:val="28"/>
          <w:szCs w:val="28"/>
        </w:rPr>
        <w:t xml:space="preserve">=  </w:t>
      </w:r>
      <w:r w:rsidRPr="00715918">
        <w:rPr>
          <w:rFonts w:ascii="Times New Roman" w:hAnsi="Times New Roman" w:cs="Times New Roman"/>
          <w:sz w:val="28"/>
          <w:szCs w:val="28"/>
          <w:lang w:val="en-US"/>
        </w:rPr>
        <w:t>Zn</w:t>
      </w:r>
      <w:r w:rsidRPr="00715918">
        <w:rPr>
          <w:rFonts w:ascii="Times New Roman" w:hAnsi="Times New Roman" w:cs="Times New Roman"/>
          <w:sz w:val="28"/>
          <w:szCs w:val="28"/>
          <w:vertAlign w:val="superscript"/>
        </w:rPr>
        <w:t>2</w:t>
      </w:r>
      <w:proofErr w:type="gramEnd"/>
      <w:r w:rsidRPr="00715918">
        <w:rPr>
          <w:rFonts w:ascii="Times New Roman" w:hAnsi="Times New Roman" w:cs="Times New Roman"/>
          <w:sz w:val="28"/>
          <w:szCs w:val="28"/>
          <w:vertAlign w:val="superscript"/>
        </w:rPr>
        <w:t>+</w:t>
      </w:r>
      <w:r w:rsidRPr="00715918">
        <w:rPr>
          <w:rFonts w:ascii="Times New Roman" w:hAnsi="Times New Roman" w:cs="Times New Roman"/>
          <w:sz w:val="28"/>
          <w:szCs w:val="28"/>
        </w:rPr>
        <w:t xml:space="preserve">  + </w:t>
      </w:r>
      <w:r w:rsidRPr="00715918">
        <w:rPr>
          <w:rFonts w:ascii="Times New Roman" w:hAnsi="Times New Roman" w:cs="Times New Roman"/>
          <w:sz w:val="28"/>
          <w:szCs w:val="28"/>
          <w:lang w:val="en-US"/>
        </w:rPr>
        <w:t>Cu</w:t>
      </w:r>
      <w:r w:rsidRPr="00715918">
        <w:rPr>
          <w:rFonts w:ascii="Times New Roman" w:hAnsi="Times New Roman" w:cs="Times New Roman"/>
          <w:sz w:val="28"/>
          <w:szCs w:val="28"/>
        </w:rPr>
        <w:t xml:space="preserve">                           (1.3)</w:t>
      </w:r>
    </w:p>
    <w:p w:rsidR="00715918" w:rsidRPr="00715918" w:rsidRDefault="00715918" w:rsidP="00715918">
      <w:pPr>
        <w:spacing w:after="0" w:line="240" w:lineRule="auto"/>
        <w:ind w:firstLine="709"/>
        <w:rPr>
          <w:rFonts w:ascii="Times New Roman" w:hAnsi="Times New Roman" w:cs="Times New Roman"/>
          <w:sz w:val="28"/>
          <w:szCs w:val="28"/>
        </w:rPr>
      </w:pPr>
    </w:p>
    <w:p w:rsidR="00715918" w:rsidRPr="00715918" w:rsidRDefault="00715918" w:rsidP="00715918">
      <w:pPr>
        <w:spacing w:after="0" w:line="240" w:lineRule="auto"/>
        <w:ind w:firstLine="709"/>
        <w:rPr>
          <w:rFonts w:ascii="Times New Roman" w:hAnsi="Times New Roman" w:cs="Times New Roman"/>
          <w:sz w:val="28"/>
          <w:szCs w:val="28"/>
          <w:lang w:val="kk-KZ"/>
        </w:rPr>
      </w:pPr>
      <w:r>
        <w:rPr>
          <w:rFonts w:ascii="Times New Roman" w:hAnsi="Times New Roman" w:cs="Times New Roman"/>
          <w:sz w:val="28"/>
          <w:szCs w:val="28"/>
          <w:lang w:val="kk-KZ"/>
        </w:rPr>
        <w:t>немесе</w:t>
      </w:r>
    </w:p>
    <w:p w:rsidR="00715918" w:rsidRPr="00715918" w:rsidRDefault="00715918" w:rsidP="00715918">
      <w:pPr>
        <w:spacing w:after="0" w:line="240" w:lineRule="auto"/>
        <w:ind w:firstLine="709"/>
        <w:rPr>
          <w:rFonts w:ascii="Times New Roman" w:hAnsi="Times New Roman" w:cs="Times New Roman"/>
          <w:sz w:val="28"/>
          <w:szCs w:val="28"/>
          <w:lang w:val="en-US"/>
        </w:rPr>
      </w:pPr>
    </w:p>
    <w:p w:rsidR="00715918" w:rsidRPr="00715918" w:rsidRDefault="00715918" w:rsidP="00715918">
      <w:pPr>
        <w:spacing w:after="0" w:line="240" w:lineRule="auto"/>
        <w:ind w:firstLine="709"/>
        <w:rPr>
          <w:rFonts w:ascii="Times New Roman" w:hAnsi="Times New Roman" w:cs="Times New Roman"/>
          <w:sz w:val="28"/>
          <w:szCs w:val="28"/>
          <w:lang w:val="en-US"/>
        </w:rPr>
      </w:pPr>
      <w:r w:rsidRPr="00715918">
        <w:rPr>
          <w:rFonts w:ascii="Times New Roman" w:hAnsi="Times New Roman" w:cs="Times New Roman"/>
          <w:sz w:val="28"/>
          <w:szCs w:val="28"/>
          <w:lang w:val="en-US"/>
        </w:rPr>
        <w:t xml:space="preserve">Zn + </w:t>
      </w:r>
      <w:proofErr w:type="gramStart"/>
      <w:r w:rsidRPr="00715918">
        <w:rPr>
          <w:rFonts w:ascii="Times New Roman" w:hAnsi="Times New Roman" w:cs="Times New Roman"/>
          <w:sz w:val="28"/>
          <w:szCs w:val="28"/>
          <w:lang w:val="en-US"/>
        </w:rPr>
        <w:t>CuSO</w:t>
      </w:r>
      <w:r w:rsidRPr="00715918">
        <w:rPr>
          <w:rFonts w:ascii="Times New Roman" w:hAnsi="Times New Roman" w:cs="Times New Roman"/>
          <w:sz w:val="28"/>
          <w:szCs w:val="28"/>
          <w:vertAlign w:val="subscript"/>
          <w:lang w:val="en-US"/>
        </w:rPr>
        <w:t>4</w:t>
      </w:r>
      <w:r w:rsidRPr="00715918">
        <w:rPr>
          <w:rFonts w:ascii="Times New Roman" w:hAnsi="Times New Roman" w:cs="Times New Roman"/>
          <w:sz w:val="28"/>
          <w:szCs w:val="28"/>
          <w:lang w:val="en-US"/>
        </w:rPr>
        <w:t xml:space="preserve">  =</w:t>
      </w:r>
      <w:proofErr w:type="gramEnd"/>
      <w:r w:rsidRPr="00715918">
        <w:rPr>
          <w:rFonts w:ascii="Times New Roman" w:hAnsi="Times New Roman" w:cs="Times New Roman"/>
          <w:sz w:val="28"/>
          <w:szCs w:val="28"/>
          <w:lang w:val="en-US"/>
        </w:rPr>
        <w:t>ZnSO</w:t>
      </w:r>
      <w:r w:rsidRPr="00715918">
        <w:rPr>
          <w:rFonts w:ascii="Times New Roman" w:hAnsi="Times New Roman" w:cs="Times New Roman"/>
          <w:sz w:val="28"/>
          <w:szCs w:val="28"/>
          <w:vertAlign w:val="subscript"/>
          <w:lang w:val="en-US"/>
        </w:rPr>
        <w:t>4</w:t>
      </w:r>
      <w:r w:rsidRPr="00715918">
        <w:rPr>
          <w:rFonts w:ascii="Times New Roman" w:hAnsi="Times New Roman" w:cs="Times New Roman"/>
          <w:sz w:val="28"/>
          <w:szCs w:val="28"/>
          <w:lang w:val="en-US"/>
        </w:rPr>
        <w:t xml:space="preserve"> + Cu                              (1.4)</w:t>
      </w:r>
    </w:p>
    <w:p w:rsidR="00715918" w:rsidRPr="00715918" w:rsidRDefault="00715918" w:rsidP="00715918">
      <w:pPr>
        <w:spacing w:after="0" w:line="240" w:lineRule="auto"/>
        <w:ind w:firstLine="709"/>
        <w:jc w:val="both"/>
        <w:rPr>
          <w:rFonts w:ascii="Times New Roman" w:hAnsi="Times New Roman" w:cs="Times New Roman"/>
          <w:sz w:val="28"/>
          <w:szCs w:val="28"/>
          <w:lang w:val="en-US"/>
        </w:rPr>
      </w:pPr>
    </w:p>
    <w:p w:rsidR="00715918" w:rsidRPr="009370D3" w:rsidRDefault="00715918" w:rsidP="009370D3">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kk-KZ"/>
        </w:rPr>
        <w:lastRenderedPageBreak/>
        <w:t>Гальваникалық элементтің электрохимиялық тізбегінде теріс зарядталғанэлектрод үнемі сол жақта, ал оң зарядталған электрод</w:t>
      </w:r>
      <w:r w:rsidR="009370D3">
        <w:rPr>
          <w:rFonts w:ascii="Times New Roman" w:hAnsi="Times New Roman" w:cs="Times New Roman"/>
          <w:sz w:val="28"/>
          <w:szCs w:val="28"/>
          <w:lang w:val="kk-KZ"/>
        </w:rPr>
        <w:t xml:space="preserve"> – оң жақтажазылады</w:t>
      </w:r>
      <w:r w:rsidRPr="009370D3">
        <w:rPr>
          <w:rFonts w:ascii="Times New Roman" w:hAnsi="Times New Roman" w:cs="Times New Roman"/>
          <w:sz w:val="28"/>
          <w:szCs w:val="28"/>
          <w:lang w:val="en-US"/>
        </w:rPr>
        <w:t>:</w:t>
      </w:r>
    </w:p>
    <w:p w:rsidR="00715918" w:rsidRPr="009370D3" w:rsidRDefault="00715918" w:rsidP="009370D3">
      <w:pPr>
        <w:spacing w:after="0" w:line="240" w:lineRule="auto"/>
        <w:ind w:firstLine="709"/>
        <w:rPr>
          <w:rFonts w:ascii="Times New Roman" w:hAnsi="Times New Roman" w:cs="Times New Roman"/>
          <w:sz w:val="28"/>
          <w:szCs w:val="28"/>
          <w:lang w:val="en-US"/>
        </w:rPr>
      </w:pPr>
    </w:p>
    <w:p w:rsidR="00715918" w:rsidRPr="00715918" w:rsidRDefault="00715918" w:rsidP="009370D3">
      <w:pPr>
        <w:spacing w:after="0" w:line="240" w:lineRule="auto"/>
        <w:ind w:firstLine="709"/>
        <w:rPr>
          <w:rFonts w:ascii="Times New Roman" w:hAnsi="Times New Roman" w:cs="Times New Roman"/>
          <w:sz w:val="28"/>
          <w:szCs w:val="28"/>
        </w:rPr>
      </w:pPr>
      <w:r w:rsidRPr="009370D3">
        <w:rPr>
          <w:rFonts w:ascii="Times New Roman" w:hAnsi="Times New Roman" w:cs="Times New Roman"/>
          <w:sz w:val="28"/>
          <w:szCs w:val="28"/>
          <w:lang w:val="en-US"/>
        </w:rPr>
        <w:t xml:space="preserve">                                     </w:t>
      </w:r>
      <w:r w:rsidRPr="00715918">
        <w:rPr>
          <w:rFonts w:ascii="Times New Roman" w:hAnsi="Times New Roman" w:cs="Times New Roman"/>
          <w:sz w:val="28"/>
          <w:szCs w:val="28"/>
        </w:rPr>
        <w:t xml:space="preserve">(-) </w:t>
      </w:r>
      <w:r w:rsidRPr="00715918">
        <w:rPr>
          <w:rFonts w:ascii="Times New Roman" w:hAnsi="Times New Roman" w:cs="Times New Roman"/>
          <w:sz w:val="28"/>
          <w:szCs w:val="28"/>
          <w:lang w:val="en-US"/>
        </w:rPr>
        <w:t>Zn</w:t>
      </w:r>
      <w:r w:rsidRPr="00715918">
        <w:rPr>
          <w:rFonts w:ascii="Times New Roman" w:hAnsi="Times New Roman" w:cs="Times New Roman"/>
          <w:sz w:val="28"/>
          <w:szCs w:val="28"/>
        </w:rPr>
        <w:t xml:space="preserve">/ </w:t>
      </w:r>
      <w:proofErr w:type="spellStart"/>
      <w:r w:rsidRPr="00715918">
        <w:rPr>
          <w:rFonts w:ascii="Times New Roman" w:hAnsi="Times New Roman" w:cs="Times New Roman"/>
          <w:sz w:val="28"/>
          <w:szCs w:val="28"/>
          <w:lang w:val="en-US"/>
        </w:rPr>
        <w:t>ZnSO</w:t>
      </w:r>
      <w:proofErr w:type="spellEnd"/>
      <w:r w:rsidRPr="00715918">
        <w:rPr>
          <w:rFonts w:ascii="Times New Roman" w:hAnsi="Times New Roman" w:cs="Times New Roman"/>
          <w:sz w:val="28"/>
          <w:szCs w:val="28"/>
          <w:vertAlign w:val="subscript"/>
        </w:rPr>
        <w:t>4</w:t>
      </w:r>
      <w:r w:rsidRPr="00715918">
        <w:rPr>
          <w:rFonts w:ascii="Times New Roman" w:hAnsi="Times New Roman" w:cs="Times New Roman"/>
          <w:sz w:val="28"/>
          <w:szCs w:val="28"/>
        </w:rPr>
        <w:t>//</w:t>
      </w:r>
      <w:proofErr w:type="spellStart"/>
      <w:r w:rsidRPr="00715918">
        <w:rPr>
          <w:rFonts w:ascii="Times New Roman" w:hAnsi="Times New Roman" w:cs="Times New Roman"/>
          <w:sz w:val="28"/>
          <w:szCs w:val="28"/>
          <w:lang w:val="en-US"/>
        </w:rPr>
        <w:t>CuSO</w:t>
      </w:r>
      <w:proofErr w:type="spellEnd"/>
      <w:r w:rsidRPr="00715918">
        <w:rPr>
          <w:rFonts w:ascii="Times New Roman" w:hAnsi="Times New Roman" w:cs="Times New Roman"/>
          <w:sz w:val="28"/>
          <w:szCs w:val="28"/>
          <w:vertAlign w:val="superscript"/>
        </w:rPr>
        <w:t>4</w:t>
      </w:r>
      <w:r w:rsidRPr="00715918">
        <w:rPr>
          <w:rFonts w:ascii="Times New Roman" w:hAnsi="Times New Roman" w:cs="Times New Roman"/>
          <w:sz w:val="28"/>
          <w:szCs w:val="28"/>
        </w:rPr>
        <w:t>/</w:t>
      </w:r>
      <w:r w:rsidRPr="00715918">
        <w:rPr>
          <w:rFonts w:ascii="Times New Roman" w:hAnsi="Times New Roman" w:cs="Times New Roman"/>
          <w:sz w:val="28"/>
          <w:szCs w:val="28"/>
          <w:lang w:val="en-US"/>
        </w:rPr>
        <w:t>Cu</w:t>
      </w:r>
      <w:r w:rsidRPr="00715918">
        <w:rPr>
          <w:rFonts w:ascii="Times New Roman" w:hAnsi="Times New Roman" w:cs="Times New Roman"/>
          <w:sz w:val="28"/>
          <w:szCs w:val="28"/>
        </w:rPr>
        <w:t xml:space="preserve"> (+)</w:t>
      </w:r>
    </w:p>
    <w:p w:rsidR="00715918" w:rsidRPr="00715918" w:rsidRDefault="00715918" w:rsidP="009370D3">
      <w:pPr>
        <w:spacing w:after="0" w:line="240" w:lineRule="auto"/>
        <w:ind w:firstLine="709"/>
        <w:rPr>
          <w:rFonts w:ascii="Times New Roman" w:hAnsi="Times New Roman" w:cs="Times New Roman"/>
          <w:sz w:val="28"/>
          <w:szCs w:val="28"/>
        </w:rPr>
      </w:pPr>
    </w:p>
    <w:p w:rsidR="009370D3" w:rsidRDefault="009370D3" w:rsidP="009370D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Бір көлденең сызық </w:t>
      </w:r>
      <w:r w:rsidRPr="00715918">
        <w:rPr>
          <w:rFonts w:ascii="Times New Roman" w:hAnsi="Times New Roman" w:cs="Times New Roman"/>
          <w:sz w:val="28"/>
          <w:szCs w:val="28"/>
        </w:rPr>
        <w:t xml:space="preserve">электрод-электролит </w:t>
      </w:r>
      <w:r>
        <w:rPr>
          <w:rFonts w:ascii="Times New Roman" w:hAnsi="Times New Roman" w:cs="Times New Roman"/>
          <w:sz w:val="28"/>
          <w:szCs w:val="28"/>
          <w:lang w:val="kk-KZ"/>
        </w:rPr>
        <w:t xml:space="preserve">фазалар арасындағы шекараны көрсетеді, ал екі параллель көлденең сызықтар бір-бірінен қандай да бір айырмашылығы бар екі ерітіндінің арасындағы шекараны көрсетеді. </w:t>
      </w:r>
    </w:p>
    <w:p w:rsidR="00715918" w:rsidRPr="00715918" w:rsidRDefault="00715918" w:rsidP="009370D3">
      <w:pPr>
        <w:spacing w:after="0" w:line="240" w:lineRule="auto"/>
        <w:ind w:firstLine="709"/>
        <w:jc w:val="both"/>
        <w:rPr>
          <w:rFonts w:ascii="Times New Roman" w:hAnsi="Times New Roman" w:cs="Times New Roman"/>
          <w:sz w:val="28"/>
          <w:szCs w:val="28"/>
        </w:rPr>
      </w:pPr>
      <w:r w:rsidRPr="00715918">
        <w:rPr>
          <w:rFonts w:ascii="Times New Roman" w:hAnsi="Times New Roman" w:cs="Times New Roman"/>
          <w:sz w:val="28"/>
          <w:szCs w:val="28"/>
        </w:rPr>
        <w:t>Электролизёр</w:t>
      </w:r>
      <w:r w:rsidR="00A40170">
        <w:rPr>
          <w:rFonts w:ascii="Times New Roman" w:hAnsi="Times New Roman" w:cs="Times New Roman"/>
          <w:sz w:val="28"/>
          <w:szCs w:val="28"/>
          <w:lang w:val="kk-KZ"/>
        </w:rPr>
        <w:t xml:space="preserve"> – бұ</w:t>
      </w:r>
      <w:proofErr w:type="gramStart"/>
      <w:r w:rsidR="00A40170">
        <w:rPr>
          <w:rFonts w:ascii="Times New Roman" w:hAnsi="Times New Roman" w:cs="Times New Roman"/>
          <w:sz w:val="28"/>
          <w:szCs w:val="28"/>
          <w:lang w:val="kk-KZ"/>
        </w:rPr>
        <w:t>л</w:t>
      </w:r>
      <w:proofErr w:type="gramEnd"/>
      <w:r w:rsidR="00A40170">
        <w:rPr>
          <w:rFonts w:ascii="Times New Roman" w:hAnsi="Times New Roman" w:cs="Times New Roman"/>
          <w:sz w:val="28"/>
          <w:szCs w:val="28"/>
          <w:lang w:val="kk-KZ"/>
        </w:rPr>
        <w:t xml:space="preserve"> химиялық реакция сыртқы электрлік энергияның көмегімен жүргізілетін электрохимиялық ұяшық. Мысал ретінде мырышты алуға арналған принципиалды сұлбасын қарастырамыз</w:t>
      </w:r>
      <w:r w:rsidRPr="00715918">
        <w:rPr>
          <w:rFonts w:ascii="Times New Roman" w:hAnsi="Times New Roman" w:cs="Times New Roman"/>
          <w:sz w:val="28"/>
          <w:szCs w:val="28"/>
        </w:rPr>
        <w:t xml:space="preserve"> (</w:t>
      </w:r>
      <w:r w:rsidR="00A40170">
        <w:rPr>
          <w:rFonts w:ascii="Times New Roman" w:hAnsi="Times New Roman" w:cs="Times New Roman"/>
          <w:sz w:val="28"/>
          <w:szCs w:val="28"/>
          <w:lang w:val="kk-KZ"/>
        </w:rPr>
        <w:t>Сурет</w:t>
      </w:r>
      <w:r w:rsidRPr="00715918">
        <w:rPr>
          <w:rFonts w:ascii="Times New Roman" w:hAnsi="Times New Roman" w:cs="Times New Roman"/>
          <w:sz w:val="28"/>
          <w:szCs w:val="28"/>
        </w:rPr>
        <w:t xml:space="preserve"> 1.2):</w:t>
      </w:r>
    </w:p>
    <w:p w:rsidR="00715918" w:rsidRPr="00715918" w:rsidRDefault="00715918" w:rsidP="009370D3">
      <w:pPr>
        <w:spacing w:after="0" w:line="240" w:lineRule="auto"/>
        <w:ind w:firstLine="709"/>
        <w:jc w:val="center"/>
        <w:rPr>
          <w:rFonts w:ascii="Times New Roman" w:hAnsi="Times New Roman" w:cs="Times New Roman"/>
          <w:sz w:val="28"/>
          <w:szCs w:val="28"/>
        </w:rPr>
      </w:pPr>
      <w:r w:rsidRPr="00715918">
        <w:rPr>
          <w:rFonts w:ascii="Times New Roman" w:hAnsi="Times New Roman" w:cs="Times New Roman"/>
          <w:noProof/>
          <w:sz w:val="28"/>
          <w:szCs w:val="28"/>
        </w:rPr>
        <w:drawing>
          <wp:inline distT="0" distB="0" distL="0" distR="0">
            <wp:extent cx="2971800" cy="3429000"/>
            <wp:effectExtent l="0" t="0" r="0" b="0"/>
            <wp:docPr id="3" name="Рисунок 3" descr="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71800" cy="3429000"/>
                    </a:xfrm>
                    <a:prstGeom prst="rect">
                      <a:avLst/>
                    </a:prstGeom>
                    <a:noFill/>
                    <a:ln>
                      <a:noFill/>
                    </a:ln>
                  </pic:spPr>
                </pic:pic>
              </a:graphicData>
            </a:graphic>
          </wp:inline>
        </w:drawing>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715918" w:rsidP="009370D3">
      <w:pPr>
        <w:spacing w:after="0" w:line="240" w:lineRule="auto"/>
        <w:ind w:firstLine="709"/>
        <w:jc w:val="center"/>
        <w:rPr>
          <w:rFonts w:ascii="Times New Roman" w:hAnsi="Times New Roman" w:cs="Times New Roman"/>
          <w:sz w:val="28"/>
          <w:szCs w:val="28"/>
        </w:rPr>
      </w:pPr>
      <w:r w:rsidRPr="00715918">
        <w:rPr>
          <w:rFonts w:ascii="Times New Roman" w:hAnsi="Times New Roman" w:cs="Times New Roman"/>
          <w:sz w:val="28"/>
          <w:szCs w:val="28"/>
        </w:rPr>
        <w:t xml:space="preserve">1 – </w:t>
      </w:r>
      <w:r w:rsidR="00A40170">
        <w:rPr>
          <w:rFonts w:ascii="Times New Roman" w:hAnsi="Times New Roman" w:cs="Times New Roman"/>
          <w:sz w:val="28"/>
          <w:szCs w:val="28"/>
          <w:lang w:val="kk-KZ"/>
        </w:rPr>
        <w:t xml:space="preserve">мырыш </w:t>
      </w:r>
      <w:r w:rsidRPr="00715918">
        <w:rPr>
          <w:rFonts w:ascii="Times New Roman" w:hAnsi="Times New Roman" w:cs="Times New Roman"/>
          <w:sz w:val="28"/>
          <w:szCs w:val="28"/>
        </w:rPr>
        <w:t xml:space="preserve"> электрод</w:t>
      </w:r>
      <w:r w:rsidR="00A40170">
        <w:rPr>
          <w:rFonts w:ascii="Times New Roman" w:hAnsi="Times New Roman" w:cs="Times New Roman"/>
          <w:sz w:val="28"/>
          <w:szCs w:val="28"/>
          <w:lang w:val="kk-KZ"/>
        </w:rPr>
        <w:t>ы</w:t>
      </w:r>
      <w:r w:rsidR="00A40170">
        <w:rPr>
          <w:rFonts w:ascii="Times New Roman" w:hAnsi="Times New Roman" w:cs="Times New Roman"/>
          <w:sz w:val="28"/>
          <w:szCs w:val="28"/>
        </w:rPr>
        <w:t xml:space="preserve"> (катод)</w:t>
      </w:r>
      <w:r w:rsidR="00A40170">
        <w:rPr>
          <w:rFonts w:ascii="Times New Roman" w:hAnsi="Times New Roman" w:cs="Times New Roman"/>
          <w:sz w:val="28"/>
          <w:szCs w:val="28"/>
          <w:lang w:val="kk-KZ"/>
        </w:rPr>
        <w:t>;</w:t>
      </w:r>
      <w:r w:rsidR="00A40170">
        <w:rPr>
          <w:rFonts w:ascii="Times New Roman" w:hAnsi="Times New Roman" w:cs="Times New Roman"/>
          <w:sz w:val="28"/>
          <w:szCs w:val="28"/>
        </w:rPr>
        <w:t xml:space="preserve"> 2 –</w:t>
      </w:r>
      <w:r w:rsidR="00A40170">
        <w:rPr>
          <w:rFonts w:ascii="Times New Roman" w:hAnsi="Times New Roman" w:cs="Times New Roman"/>
          <w:sz w:val="28"/>
          <w:szCs w:val="28"/>
          <w:lang w:val="kk-KZ"/>
        </w:rPr>
        <w:t xml:space="preserve"> қорғасын </w:t>
      </w:r>
      <w:r w:rsidRPr="00715918">
        <w:rPr>
          <w:rFonts w:ascii="Times New Roman" w:hAnsi="Times New Roman" w:cs="Times New Roman"/>
          <w:sz w:val="28"/>
          <w:szCs w:val="28"/>
        </w:rPr>
        <w:t>электрод</w:t>
      </w:r>
      <w:r w:rsidR="00A40170">
        <w:rPr>
          <w:rFonts w:ascii="Times New Roman" w:hAnsi="Times New Roman" w:cs="Times New Roman"/>
          <w:sz w:val="28"/>
          <w:szCs w:val="28"/>
          <w:lang w:val="kk-KZ"/>
        </w:rPr>
        <w:t>ы</w:t>
      </w:r>
      <w:r w:rsidR="00A40170">
        <w:rPr>
          <w:rFonts w:ascii="Times New Roman" w:hAnsi="Times New Roman" w:cs="Times New Roman"/>
          <w:sz w:val="28"/>
          <w:szCs w:val="28"/>
        </w:rPr>
        <w:t xml:space="preserve"> (анод)</w:t>
      </w:r>
      <w:r w:rsidR="00A40170">
        <w:rPr>
          <w:rFonts w:ascii="Times New Roman" w:hAnsi="Times New Roman" w:cs="Times New Roman"/>
          <w:sz w:val="28"/>
          <w:szCs w:val="28"/>
          <w:lang w:val="kk-KZ"/>
        </w:rPr>
        <w:t>;</w:t>
      </w:r>
      <w:r w:rsidRPr="00715918">
        <w:rPr>
          <w:rFonts w:ascii="Times New Roman" w:hAnsi="Times New Roman" w:cs="Times New Roman"/>
          <w:sz w:val="28"/>
          <w:szCs w:val="28"/>
        </w:rPr>
        <w:t xml:space="preserve"> 3 – </w:t>
      </w:r>
      <w:proofErr w:type="spellStart"/>
      <w:r w:rsidRPr="00715918">
        <w:rPr>
          <w:rFonts w:ascii="Times New Roman" w:hAnsi="Times New Roman" w:cs="Times New Roman"/>
          <w:sz w:val="28"/>
          <w:szCs w:val="28"/>
          <w:lang w:val="en-US"/>
        </w:rPr>
        <w:t>ZnSO</w:t>
      </w:r>
      <w:proofErr w:type="spellEnd"/>
      <w:r w:rsidRPr="00715918">
        <w:rPr>
          <w:rFonts w:ascii="Times New Roman" w:hAnsi="Times New Roman" w:cs="Times New Roman"/>
          <w:sz w:val="28"/>
          <w:szCs w:val="28"/>
          <w:vertAlign w:val="subscript"/>
        </w:rPr>
        <w:t>4</w:t>
      </w:r>
      <w:r w:rsidR="00A40170">
        <w:rPr>
          <w:rFonts w:ascii="Times New Roman" w:hAnsi="Times New Roman" w:cs="Times New Roman"/>
          <w:sz w:val="28"/>
          <w:szCs w:val="28"/>
          <w:vertAlign w:val="subscript"/>
          <w:lang w:val="kk-KZ"/>
        </w:rPr>
        <w:t xml:space="preserve"> </w:t>
      </w:r>
      <w:r w:rsidR="00A40170">
        <w:rPr>
          <w:rFonts w:ascii="Times New Roman" w:hAnsi="Times New Roman" w:cs="Times New Roman"/>
          <w:sz w:val="28"/>
          <w:szCs w:val="28"/>
          <w:lang w:val="kk-KZ"/>
        </w:rPr>
        <w:t>ерітіндісі;</w:t>
      </w:r>
      <w:r w:rsidRPr="00715918">
        <w:rPr>
          <w:rFonts w:ascii="Times New Roman" w:hAnsi="Times New Roman" w:cs="Times New Roman"/>
          <w:sz w:val="28"/>
          <w:szCs w:val="28"/>
        </w:rPr>
        <w:t xml:space="preserve"> 4- </w:t>
      </w:r>
      <w:r w:rsidR="00A40170">
        <w:rPr>
          <w:rFonts w:ascii="Times New Roman" w:hAnsi="Times New Roman" w:cs="Times New Roman"/>
          <w:sz w:val="28"/>
          <w:szCs w:val="28"/>
          <w:lang w:val="kk-KZ"/>
        </w:rPr>
        <w:t>электр энергиясының сыртқы</w:t>
      </w:r>
      <w:r w:rsidR="00263EF8">
        <w:rPr>
          <w:rFonts w:ascii="Times New Roman" w:hAnsi="Times New Roman" w:cs="Times New Roman"/>
          <w:sz w:val="28"/>
          <w:szCs w:val="28"/>
          <w:lang w:val="kk-KZ"/>
        </w:rPr>
        <w:t xml:space="preserve"> </w:t>
      </w:r>
      <w:r w:rsidR="00A40170">
        <w:rPr>
          <w:rFonts w:ascii="Times New Roman" w:hAnsi="Times New Roman" w:cs="Times New Roman"/>
          <w:sz w:val="28"/>
          <w:szCs w:val="28"/>
          <w:lang w:val="kk-KZ"/>
        </w:rPr>
        <w:t>ток көзі</w:t>
      </w:r>
      <w:r w:rsidRPr="00715918">
        <w:rPr>
          <w:rFonts w:ascii="Times New Roman" w:hAnsi="Times New Roman" w:cs="Times New Roman"/>
          <w:sz w:val="28"/>
          <w:szCs w:val="28"/>
        </w:rPr>
        <w:t>.</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263EF8" w:rsidP="00263EF8">
      <w:pPr>
        <w:spacing w:after="0" w:line="240" w:lineRule="auto"/>
        <w:ind w:firstLine="709"/>
        <w:rPr>
          <w:rFonts w:ascii="Times New Roman" w:hAnsi="Times New Roman" w:cs="Times New Roman"/>
          <w:sz w:val="28"/>
          <w:szCs w:val="28"/>
        </w:rPr>
      </w:pPr>
      <w:r>
        <w:rPr>
          <w:rFonts w:ascii="Times New Roman" w:hAnsi="Times New Roman" w:cs="Times New Roman"/>
          <w:sz w:val="28"/>
          <w:szCs w:val="28"/>
          <w:lang w:val="kk-KZ"/>
        </w:rPr>
        <w:t xml:space="preserve">Сурет </w:t>
      </w:r>
      <w:r w:rsidR="00715918" w:rsidRPr="00715918">
        <w:rPr>
          <w:rFonts w:ascii="Times New Roman" w:hAnsi="Times New Roman" w:cs="Times New Roman"/>
          <w:sz w:val="28"/>
          <w:szCs w:val="28"/>
        </w:rPr>
        <w:t>1.2</w:t>
      </w:r>
      <w:r>
        <w:rPr>
          <w:rFonts w:ascii="Times New Roman" w:hAnsi="Times New Roman" w:cs="Times New Roman"/>
          <w:sz w:val="28"/>
          <w:szCs w:val="28"/>
          <w:lang w:val="kk-KZ"/>
        </w:rPr>
        <w:t xml:space="preserve"> –</w:t>
      </w:r>
      <w:r w:rsidR="00715918" w:rsidRPr="00715918">
        <w:rPr>
          <w:rFonts w:ascii="Times New Roman" w:hAnsi="Times New Roman" w:cs="Times New Roman"/>
          <w:sz w:val="28"/>
          <w:szCs w:val="28"/>
        </w:rPr>
        <w:t xml:space="preserve"> </w:t>
      </w:r>
      <w:r>
        <w:rPr>
          <w:rFonts w:ascii="Times New Roman" w:hAnsi="Times New Roman" w:cs="Times New Roman"/>
          <w:sz w:val="28"/>
          <w:szCs w:val="28"/>
          <w:lang w:val="kk-KZ"/>
        </w:rPr>
        <w:t>Мырышты алуға арналған электролизердің сұлбасы</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263EF8" w:rsidP="00263EF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kk-KZ"/>
        </w:rPr>
        <w:t>Электролизерде теріс зарядталған электрод катод деп аталады</w:t>
      </w:r>
      <w:r w:rsidR="00715918" w:rsidRPr="00715918">
        <w:rPr>
          <w:rFonts w:ascii="Times New Roman" w:hAnsi="Times New Roman" w:cs="Times New Roman"/>
          <w:sz w:val="28"/>
          <w:szCs w:val="28"/>
        </w:rPr>
        <w:t xml:space="preserve">. </w:t>
      </w:r>
      <w:r>
        <w:rPr>
          <w:rFonts w:ascii="Times New Roman" w:hAnsi="Times New Roman" w:cs="Times New Roman"/>
          <w:sz w:val="28"/>
          <w:szCs w:val="28"/>
          <w:lang w:val="kk-KZ"/>
        </w:rPr>
        <w:t>Онда үнемі тотықсыздану процесі жүреді</w:t>
      </w:r>
      <w:r w:rsidR="00715918" w:rsidRPr="00715918">
        <w:rPr>
          <w:rFonts w:ascii="Times New Roman" w:hAnsi="Times New Roman" w:cs="Times New Roman"/>
          <w:sz w:val="28"/>
          <w:szCs w:val="28"/>
        </w:rPr>
        <w:t>:</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715918" w:rsidP="009370D3">
      <w:pPr>
        <w:spacing w:after="0" w:line="240" w:lineRule="auto"/>
        <w:ind w:firstLine="709"/>
        <w:rPr>
          <w:rFonts w:ascii="Times New Roman" w:hAnsi="Times New Roman" w:cs="Times New Roman"/>
          <w:sz w:val="28"/>
          <w:szCs w:val="28"/>
        </w:rPr>
      </w:pPr>
      <w:r w:rsidRPr="00715918">
        <w:rPr>
          <w:rFonts w:ascii="Times New Roman" w:hAnsi="Times New Roman" w:cs="Times New Roman"/>
          <w:sz w:val="28"/>
          <w:szCs w:val="28"/>
          <w:lang w:val="en-US"/>
        </w:rPr>
        <w:t>Zn</w:t>
      </w:r>
      <w:r w:rsidRPr="00715918">
        <w:rPr>
          <w:rFonts w:ascii="Times New Roman" w:hAnsi="Times New Roman" w:cs="Times New Roman"/>
          <w:sz w:val="28"/>
          <w:szCs w:val="28"/>
          <w:vertAlign w:val="superscript"/>
        </w:rPr>
        <w:t>2+</w:t>
      </w:r>
      <w:r w:rsidRPr="00715918">
        <w:rPr>
          <w:rFonts w:ascii="Times New Roman" w:hAnsi="Times New Roman" w:cs="Times New Roman"/>
          <w:sz w:val="28"/>
          <w:szCs w:val="28"/>
        </w:rPr>
        <w:t xml:space="preserve"> + </w:t>
      </w:r>
      <w:proofErr w:type="gramStart"/>
      <w:r w:rsidRPr="00715918">
        <w:rPr>
          <w:rFonts w:ascii="Times New Roman" w:hAnsi="Times New Roman" w:cs="Times New Roman"/>
          <w:sz w:val="28"/>
          <w:szCs w:val="28"/>
        </w:rPr>
        <w:t>2</w:t>
      </w:r>
      <w:r w:rsidRPr="00715918">
        <w:rPr>
          <w:rFonts w:ascii="Times New Roman" w:hAnsi="Times New Roman" w:cs="Times New Roman"/>
          <w:sz w:val="28"/>
          <w:szCs w:val="28"/>
          <w:lang w:val="en-US"/>
        </w:rPr>
        <w:t>e</w:t>
      </w:r>
      <w:r w:rsidRPr="00715918">
        <w:rPr>
          <w:rFonts w:ascii="Times New Roman" w:hAnsi="Times New Roman" w:cs="Times New Roman"/>
          <w:sz w:val="28"/>
          <w:szCs w:val="28"/>
        </w:rPr>
        <w:t xml:space="preserve">  =</w:t>
      </w:r>
      <w:proofErr w:type="gramEnd"/>
      <w:r w:rsidRPr="00715918">
        <w:rPr>
          <w:rFonts w:ascii="Times New Roman" w:hAnsi="Times New Roman" w:cs="Times New Roman"/>
          <w:sz w:val="28"/>
          <w:szCs w:val="28"/>
          <w:lang w:val="en-US"/>
        </w:rPr>
        <w:t>Zn</w:t>
      </w:r>
      <w:r w:rsidRPr="00715918">
        <w:rPr>
          <w:rFonts w:ascii="Times New Roman" w:hAnsi="Times New Roman" w:cs="Times New Roman"/>
          <w:sz w:val="28"/>
          <w:szCs w:val="28"/>
        </w:rPr>
        <w:t xml:space="preserve">.                                        (1.5) </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263EF8" w:rsidP="00263EF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kk-KZ"/>
        </w:rPr>
        <w:t xml:space="preserve">Оң зарядталған </w:t>
      </w:r>
      <w:r w:rsidR="00715918" w:rsidRPr="00715918">
        <w:rPr>
          <w:rFonts w:ascii="Times New Roman" w:hAnsi="Times New Roman" w:cs="Times New Roman"/>
          <w:sz w:val="28"/>
          <w:szCs w:val="28"/>
        </w:rPr>
        <w:t>электрод</w:t>
      </w:r>
      <w:r>
        <w:rPr>
          <w:rFonts w:ascii="Times New Roman" w:hAnsi="Times New Roman" w:cs="Times New Roman"/>
          <w:sz w:val="28"/>
          <w:szCs w:val="28"/>
          <w:lang w:val="kk-KZ"/>
        </w:rPr>
        <w:t xml:space="preserve"> анод деп аталады</w:t>
      </w:r>
      <w:r w:rsidR="00715918" w:rsidRPr="00715918">
        <w:rPr>
          <w:rFonts w:ascii="Times New Roman" w:hAnsi="Times New Roman" w:cs="Times New Roman"/>
          <w:sz w:val="28"/>
          <w:szCs w:val="28"/>
        </w:rPr>
        <w:t xml:space="preserve">. </w:t>
      </w:r>
      <w:r>
        <w:rPr>
          <w:rFonts w:ascii="Times New Roman" w:hAnsi="Times New Roman" w:cs="Times New Roman"/>
          <w:sz w:val="28"/>
          <w:szCs w:val="28"/>
          <w:lang w:val="kk-KZ"/>
        </w:rPr>
        <w:t>Онда үнемі тотығу процесі жүреді</w:t>
      </w:r>
      <w:r w:rsidR="00715918" w:rsidRPr="00715918">
        <w:rPr>
          <w:rFonts w:ascii="Times New Roman" w:hAnsi="Times New Roman" w:cs="Times New Roman"/>
          <w:sz w:val="28"/>
          <w:szCs w:val="28"/>
        </w:rPr>
        <w:t>:</w:t>
      </w:r>
    </w:p>
    <w:p w:rsidR="00715918" w:rsidRPr="00715918" w:rsidRDefault="00715918" w:rsidP="009370D3">
      <w:pPr>
        <w:spacing w:after="0" w:line="240" w:lineRule="auto"/>
        <w:ind w:firstLine="709"/>
        <w:rPr>
          <w:rFonts w:ascii="Times New Roman" w:hAnsi="Times New Roman" w:cs="Times New Roman"/>
          <w:sz w:val="28"/>
          <w:szCs w:val="28"/>
        </w:rPr>
      </w:pPr>
      <w:r w:rsidRPr="00715918">
        <w:rPr>
          <w:rFonts w:ascii="Times New Roman" w:hAnsi="Times New Roman" w:cs="Times New Roman"/>
          <w:sz w:val="28"/>
          <w:szCs w:val="28"/>
          <w:lang w:val="en-US"/>
        </w:rPr>
        <w:t>H</w:t>
      </w:r>
      <w:r w:rsidRPr="00715918">
        <w:rPr>
          <w:rFonts w:ascii="Times New Roman" w:hAnsi="Times New Roman" w:cs="Times New Roman"/>
          <w:sz w:val="28"/>
          <w:szCs w:val="28"/>
          <w:vertAlign w:val="subscript"/>
        </w:rPr>
        <w:t>2</w:t>
      </w:r>
      <w:r w:rsidRPr="00715918">
        <w:rPr>
          <w:rFonts w:ascii="Times New Roman" w:hAnsi="Times New Roman" w:cs="Times New Roman"/>
          <w:sz w:val="28"/>
          <w:szCs w:val="28"/>
          <w:lang w:val="en-US"/>
        </w:rPr>
        <w:t>O</w:t>
      </w:r>
      <w:r w:rsidRPr="00715918">
        <w:rPr>
          <w:rFonts w:ascii="Times New Roman" w:hAnsi="Times New Roman" w:cs="Times New Roman"/>
          <w:sz w:val="28"/>
          <w:szCs w:val="28"/>
        </w:rPr>
        <w:t xml:space="preserve"> – </w:t>
      </w:r>
      <w:proofErr w:type="gramStart"/>
      <w:r w:rsidRPr="00715918">
        <w:rPr>
          <w:rFonts w:ascii="Times New Roman" w:hAnsi="Times New Roman" w:cs="Times New Roman"/>
          <w:sz w:val="28"/>
          <w:szCs w:val="28"/>
        </w:rPr>
        <w:t>2</w:t>
      </w:r>
      <w:r w:rsidRPr="00715918">
        <w:rPr>
          <w:rFonts w:ascii="Times New Roman" w:hAnsi="Times New Roman" w:cs="Times New Roman"/>
          <w:sz w:val="28"/>
          <w:szCs w:val="28"/>
          <w:lang w:val="en-US"/>
        </w:rPr>
        <w:t>e</w:t>
      </w:r>
      <w:r w:rsidRPr="00715918">
        <w:rPr>
          <w:rFonts w:ascii="Times New Roman" w:hAnsi="Times New Roman" w:cs="Times New Roman"/>
          <w:sz w:val="28"/>
          <w:szCs w:val="28"/>
        </w:rPr>
        <w:t xml:space="preserve">  =</w:t>
      </w:r>
      <w:proofErr w:type="gramEnd"/>
      <w:r w:rsidRPr="00715918">
        <w:rPr>
          <w:rFonts w:ascii="Times New Roman" w:hAnsi="Times New Roman" w:cs="Times New Roman"/>
          <w:sz w:val="28"/>
          <w:szCs w:val="28"/>
        </w:rPr>
        <w:t xml:space="preserve"> 2</w:t>
      </w:r>
      <w:r w:rsidRPr="00715918">
        <w:rPr>
          <w:rFonts w:ascii="Times New Roman" w:hAnsi="Times New Roman" w:cs="Times New Roman"/>
          <w:sz w:val="28"/>
          <w:szCs w:val="28"/>
          <w:lang w:val="en-US"/>
        </w:rPr>
        <w:t>H</w:t>
      </w:r>
      <w:r w:rsidRPr="00715918">
        <w:rPr>
          <w:rFonts w:ascii="Times New Roman" w:hAnsi="Times New Roman" w:cs="Times New Roman"/>
          <w:sz w:val="28"/>
          <w:szCs w:val="28"/>
          <w:vertAlign w:val="superscript"/>
        </w:rPr>
        <w:t>+</w:t>
      </w:r>
      <w:r w:rsidRPr="00715918">
        <w:rPr>
          <w:rFonts w:ascii="Times New Roman" w:hAnsi="Times New Roman" w:cs="Times New Roman"/>
          <w:sz w:val="28"/>
          <w:szCs w:val="28"/>
        </w:rPr>
        <w:t xml:space="preserve">+  </w:t>
      </w:r>
      <w:r w:rsidRPr="00715918">
        <w:rPr>
          <w:rFonts w:ascii="Times New Roman" w:hAnsi="Times New Roman" w:cs="Times New Roman"/>
          <w:position w:val="-24"/>
          <w:sz w:val="28"/>
          <w:szCs w:val="28"/>
          <w:lang w:val="en-US"/>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0.75pt" o:ole="">
            <v:imagedata r:id="rId6" o:title=""/>
          </v:shape>
          <o:OLEObject Type="Embed" ProgID="Equation.3" ShapeID="_x0000_i1025" DrawAspect="Content" ObjectID="_1692622878" r:id="rId7"/>
        </w:object>
      </w:r>
      <w:r w:rsidRPr="00715918">
        <w:rPr>
          <w:rFonts w:ascii="Times New Roman" w:hAnsi="Times New Roman" w:cs="Times New Roman"/>
          <w:sz w:val="28"/>
          <w:szCs w:val="28"/>
          <w:lang w:val="en-US"/>
        </w:rPr>
        <w:t>O</w:t>
      </w:r>
      <w:r w:rsidRPr="00715918">
        <w:rPr>
          <w:rFonts w:ascii="Times New Roman" w:hAnsi="Times New Roman" w:cs="Times New Roman"/>
          <w:sz w:val="28"/>
          <w:szCs w:val="28"/>
          <w:vertAlign w:val="subscript"/>
        </w:rPr>
        <w:t>2</w:t>
      </w:r>
      <w:r w:rsidRPr="00715918">
        <w:rPr>
          <w:rFonts w:ascii="Times New Roman" w:hAnsi="Times New Roman" w:cs="Times New Roman"/>
          <w:sz w:val="28"/>
          <w:szCs w:val="28"/>
        </w:rPr>
        <w:t xml:space="preserve">            (1.6)</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E47A19" w:rsidP="009370D3">
      <w:pPr>
        <w:spacing w:after="0" w:line="240" w:lineRule="auto"/>
        <w:ind w:firstLine="709"/>
        <w:rPr>
          <w:rFonts w:ascii="Times New Roman" w:hAnsi="Times New Roman" w:cs="Times New Roman"/>
          <w:sz w:val="28"/>
          <w:szCs w:val="28"/>
        </w:rPr>
      </w:pPr>
      <w:r>
        <w:rPr>
          <w:rFonts w:ascii="Times New Roman" w:hAnsi="Times New Roman" w:cs="Times New Roman"/>
          <w:sz w:val="28"/>
          <w:szCs w:val="28"/>
          <w:lang w:val="kk-KZ"/>
        </w:rPr>
        <w:lastRenderedPageBreak/>
        <w:t xml:space="preserve">Электродтарда жүретін реакциялардың қосындысының нәтижесінде </w:t>
      </w:r>
      <w:r w:rsidR="00661E83">
        <w:rPr>
          <w:rFonts w:ascii="Times New Roman" w:hAnsi="Times New Roman" w:cs="Times New Roman"/>
          <w:sz w:val="28"/>
          <w:szCs w:val="28"/>
          <w:lang w:val="kk-KZ"/>
        </w:rPr>
        <w:t>электролизерде химиялық реакцияны береді</w:t>
      </w:r>
      <w:r w:rsidR="00715918" w:rsidRPr="00715918">
        <w:rPr>
          <w:rFonts w:ascii="Times New Roman" w:hAnsi="Times New Roman" w:cs="Times New Roman"/>
          <w:sz w:val="28"/>
          <w:szCs w:val="28"/>
        </w:rPr>
        <w:t>:</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715918" w:rsidRDefault="00715918" w:rsidP="009370D3">
      <w:pPr>
        <w:spacing w:after="0" w:line="240" w:lineRule="auto"/>
        <w:ind w:firstLine="709"/>
        <w:rPr>
          <w:rFonts w:ascii="Times New Roman" w:hAnsi="Times New Roman" w:cs="Times New Roman"/>
          <w:sz w:val="28"/>
          <w:szCs w:val="28"/>
        </w:rPr>
      </w:pPr>
      <w:r w:rsidRPr="00715918">
        <w:rPr>
          <w:rFonts w:ascii="Times New Roman" w:hAnsi="Times New Roman" w:cs="Times New Roman"/>
          <w:sz w:val="28"/>
          <w:szCs w:val="28"/>
          <w:lang w:val="en-US"/>
        </w:rPr>
        <w:t>Zn</w:t>
      </w:r>
      <w:r w:rsidRPr="00715918">
        <w:rPr>
          <w:rFonts w:ascii="Times New Roman" w:hAnsi="Times New Roman" w:cs="Times New Roman"/>
          <w:sz w:val="28"/>
          <w:szCs w:val="28"/>
          <w:vertAlign w:val="superscript"/>
        </w:rPr>
        <w:t>2</w:t>
      </w:r>
      <w:proofErr w:type="gramStart"/>
      <w:r w:rsidRPr="00715918">
        <w:rPr>
          <w:rFonts w:ascii="Times New Roman" w:hAnsi="Times New Roman" w:cs="Times New Roman"/>
          <w:sz w:val="28"/>
          <w:szCs w:val="28"/>
          <w:vertAlign w:val="superscript"/>
        </w:rPr>
        <w:t>+</w:t>
      </w:r>
      <w:r w:rsidRPr="00715918">
        <w:rPr>
          <w:rFonts w:ascii="Times New Roman" w:hAnsi="Times New Roman" w:cs="Times New Roman"/>
          <w:sz w:val="28"/>
          <w:szCs w:val="28"/>
        </w:rPr>
        <w:t xml:space="preserve">  +</w:t>
      </w:r>
      <w:proofErr w:type="gramEnd"/>
      <w:r w:rsidRPr="00715918">
        <w:rPr>
          <w:rFonts w:ascii="Times New Roman" w:hAnsi="Times New Roman" w:cs="Times New Roman"/>
          <w:sz w:val="28"/>
          <w:szCs w:val="28"/>
          <w:lang w:val="en-US"/>
        </w:rPr>
        <w:t>H</w:t>
      </w:r>
      <w:r w:rsidRPr="00715918">
        <w:rPr>
          <w:rFonts w:ascii="Times New Roman" w:hAnsi="Times New Roman" w:cs="Times New Roman"/>
          <w:sz w:val="28"/>
          <w:szCs w:val="28"/>
          <w:vertAlign w:val="subscript"/>
        </w:rPr>
        <w:t>2</w:t>
      </w:r>
      <w:r w:rsidRPr="00715918">
        <w:rPr>
          <w:rFonts w:ascii="Times New Roman" w:hAnsi="Times New Roman" w:cs="Times New Roman"/>
          <w:sz w:val="28"/>
          <w:szCs w:val="28"/>
          <w:lang w:val="en-US"/>
        </w:rPr>
        <w:t>O</w:t>
      </w:r>
      <w:r w:rsidRPr="00715918">
        <w:rPr>
          <w:rFonts w:ascii="Times New Roman" w:hAnsi="Times New Roman" w:cs="Times New Roman"/>
          <w:sz w:val="28"/>
          <w:szCs w:val="28"/>
        </w:rPr>
        <w:t xml:space="preserve">  =  </w:t>
      </w:r>
      <w:r w:rsidRPr="00715918">
        <w:rPr>
          <w:rFonts w:ascii="Times New Roman" w:hAnsi="Times New Roman" w:cs="Times New Roman"/>
          <w:sz w:val="28"/>
          <w:szCs w:val="28"/>
          <w:lang w:val="en-US"/>
        </w:rPr>
        <w:t>Zn</w:t>
      </w:r>
      <w:r w:rsidRPr="00715918">
        <w:rPr>
          <w:rFonts w:ascii="Times New Roman" w:hAnsi="Times New Roman" w:cs="Times New Roman"/>
          <w:sz w:val="28"/>
          <w:szCs w:val="28"/>
        </w:rPr>
        <w:t xml:space="preserve">  + </w:t>
      </w:r>
      <w:r w:rsidRPr="00715918">
        <w:rPr>
          <w:rFonts w:ascii="Times New Roman" w:hAnsi="Times New Roman" w:cs="Times New Roman"/>
          <w:position w:val="-24"/>
          <w:sz w:val="28"/>
          <w:szCs w:val="28"/>
          <w:lang w:val="en-US"/>
        </w:rPr>
        <w:object w:dxaOrig="240" w:dyaOrig="620">
          <v:shape id="_x0000_i1026" type="#_x0000_t75" style="width:12pt;height:30.75pt" o:ole="">
            <v:imagedata r:id="rId6" o:title=""/>
          </v:shape>
          <o:OLEObject Type="Embed" ProgID="Equation.3" ShapeID="_x0000_i1026" DrawAspect="Content" ObjectID="_1692622879" r:id="rId8"/>
        </w:object>
      </w:r>
      <w:r w:rsidRPr="00715918">
        <w:rPr>
          <w:rFonts w:ascii="Times New Roman" w:hAnsi="Times New Roman" w:cs="Times New Roman"/>
          <w:sz w:val="28"/>
          <w:szCs w:val="28"/>
          <w:lang w:val="en-US"/>
        </w:rPr>
        <w:t>O</w:t>
      </w:r>
      <w:r w:rsidRPr="00715918">
        <w:rPr>
          <w:rFonts w:ascii="Times New Roman" w:hAnsi="Times New Roman" w:cs="Times New Roman"/>
          <w:sz w:val="28"/>
          <w:szCs w:val="28"/>
          <w:vertAlign w:val="subscript"/>
        </w:rPr>
        <w:t>2</w:t>
      </w:r>
      <w:r w:rsidRPr="00715918">
        <w:rPr>
          <w:rFonts w:ascii="Times New Roman" w:hAnsi="Times New Roman" w:cs="Times New Roman"/>
          <w:sz w:val="28"/>
          <w:szCs w:val="28"/>
        </w:rPr>
        <w:t xml:space="preserve"> + 2</w:t>
      </w:r>
      <w:r w:rsidRPr="00715918">
        <w:rPr>
          <w:rFonts w:ascii="Times New Roman" w:hAnsi="Times New Roman" w:cs="Times New Roman"/>
          <w:sz w:val="28"/>
          <w:szCs w:val="28"/>
          <w:lang w:val="en-US"/>
        </w:rPr>
        <w:t>H</w:t>
      </w:r>
      <w:r w:rsidRPr="00715918">
        <w:rPr>
          <w:rFonts w:ascii="Times New Roman" w:hAnsi="Times New Roman" w:cs="Times New Roman"/>
          <w:sz w:val="28"/>
          <w:szCs w:val="28"/>
          <w:vertAlign w:val="superscript"/>
        </w:rPr>
        <w:t>+</w:t>
      </w:r>
      <w:r w:rsidRPr="00715918">
        <w:rPr>
          <w:rFonts w:ascii="Times New Roman" w:hAnsi="Times New Roman" w:cs="Times New Roman"/>
          <w:sz w:val="28"/>
          <w:szCs w:val="28"/>
        </w:rPr>
        <w:t xml:space="preserve">                     (1.7)</w:t>
      </w:r>
    </w:p>
    <w:p w:rsidR="00715918" w:rsidRPr="00715918" w:rsidRDefault="00715918" w:rsidP="009370D3">
      <w:pPr>
        <w:spacing w:after="0" w:line="240" w:lineRule="auto"/>
        <w:ind w:firstLine="709"/>
        <w:rPr>
          <w:rFonts w:ascii="Times New Roman" w:hAnsi="Times New Roman" w:cs="Times New Roman"/>
          <w:sz w:val="28"/>
          <w:szCs w:val="28"/>
        </w:rPr>
      </w:pPr>
    </w:p>
    <w:p w:rsidR="00715918" w:rsidRPr="00661E83" w:rsidRDefault="00661E83" w:rsidP="009370D3">
      <w:pPr>
        <w:spacing w:after="0" w:line="240" w:lineRule="auto"/>
        <w:ind w:firstLine="709"/>
        <w:rPr>
          <w:rFonts w:ascii="Times New Roman" w:hAnsi="Times New Roman" w:cs="Times New Roman"/>
          <w:sz w:val="28"/>
          <w:szCs w:val="28"/>
          <w:lang w:val="kk-KZ"/>
        </w:rPr>
      </w:pPr>
      <w:r>
        <w:rPr>
          <w:rFonts w:ascii="Times New Roman" w:hAnsi="Times New Roman" w:cs="Times New Roman"/>
          <w:sz w:val="28"/>
          <w:szCs w:val="28"/>
          <w:lang w:val="kk-KZ"/>
        </w:rPr>
        <w:t>немесе</w:t>
      </w:r>
    </w:p>
    <w:p w:rsidR="00715918" w:rsidRPr="00715918" w:rsidRDefault="00715918" w:rsidP="009370D3">
      <w:pPr>
        <w:spacing w:after="0" w:line="240" w:lineRule="auto"/>
        <w:ind w:firstLine="709"/>
        <w:rPr>
          <w:rFonts w:ascii="Times New Roman" w:hAnsi="Times New Roman" w:cs="Times New Roman"/>
          <w:sz w:val="28"/>
          <w:szCs w:val="28"/>
          <w:lang w:val="en-US"/>
        </w:rPr>
      </w:pPr>
      <w:proofErr w:type="gramStart"/>
      <w:r w:rsidRPr="00715918">
        <w:rPr>
          <w:rFonts w:ascii="Times New Roman" w:hAnsi="Times New Roman" w:cs="Times New Roman"/>
          <w:sz w:val="28"/>
          <w:szCs w:val="28"/>
          <w:lang w:val="en-US"/>
        </w:rPr>
        <w:t>ZnSO</w:t>
      </w:r>
      <w:r w:rsidRPr="00715918">
        <w:rPr>
          <w:rFonts w:ascii="Times New Roman" w:hAnsi="Times New Roman" w:cs="Times New Roman"/>
          <w:sz w:val="28"/>
          <w:szCs w:val="28"/>
          <w:vertAlign w:val="subscript"/>
          <w:lang w:val="en-US"/>
        </w:rPr>
        <w:t>4</w:t>
      </w:r>
      <w:r w:rsidRPr="00715918">
        <w:rPr>
          <w:rFonts w:ascii="Times New Roman" w:hAnsi="Times New Roman" w:cs="Times New Roman"/>
          <w:sz w:val="28"/>
          <w:szCs w:val="28"/>
          <w:lang w:val="en-US"/>
        </w:rPr>
        <w:t xml:space="preserve">  +</w:t>
      </w:r>
      <w:proofErr w:type="gramEnd"/>
      <w:r w:rsidRPr="00715918">
        <w:rPr>
          <w:rFonts w:ascii="Times New Roman" w:hAnsi="Times New Roman" w:cs="Times New Roman"/>
          <w:sz w:val="28"/>
          <w:szCs w:val="28"/>
          <w:lang w:val="en-US"/>
        </w:rPr>
        <w:t xml:space="preserve">   H</w:t>
      </w:r>
      <w:r w:rsidRPr="00715918">
        <w:rPr>
          <w:rFonts w:ascii="Times New Roman" w:hAnsi="Times New Roman" w:cs="Times New Roman"/>
          <w:sz w:val="28"/>
          <w:szCs w:val="28"/>
          <w:vertAlign w:val="subscript"/>
          <w:lang w:val="en-US"/>
        </w:rPr>
        <w:t>2</w:t>
      </w:r>
      <w:r w:rsidRPr="00715918">
        <w:rPr>
          <w:rFonts w:ascii="Times New Roman" w:hAnsi="Times New Roman" w:cs="Times New Roman"/>
          <w:sz w:val="28"/>
          <w:szCs w:val="28"/>
          <w:lang w:val="en-US"/>
        </w:rPr>
        <w:t xml:space="preserve">O  =  Zn  + </w:t>
      </w:r>
      <w:r w:rsidRPr="00715918">
        <w:rPr>
          <w:rFonts w:ascii="Times New Roman" w:hAnsi="Times New Roman" w:cs="Times New Roman"/>
          <w:position w:val="-24"/>
          <w:sz w:val="28"/>
          <w:szCs w:val="28"/>
          <w:lang w:val="en-US"/>
        </w:rPr>
        <w:object w:dxaOrig="240" w:dyaOrig="620">
          <v:shape id="_x0000_i1027" type="#_x0000_t75" style="width:12pt;height:30.75pt" o:ole="">
            <v:imagedata r:id="rId6" o:title=""/>
          </v:shape>
          <o:OLEObject Type="Embed" ProgID="Equation.3" ShapeID="_x0000_i1027" DrawAspect="Content" ObjectID="_1692622880" r:id="rId9"/>
        </w:object>
      </w:r>
      <w:r w:rsidRPr="00715918">
        <w:rPr>
          <w:rFonts w:ascii="Times New Roman" w:hAnsi="Times New Roman" w:cs="Times New Roman"/>
          <w:sz w:val="28"/>
          <w:szCs w:val="28"/>
          <w:lang w:val="en-US"/>
        </w:rPr>
        <w:t>O</w:t>
      </w:r>
      <w:r w:rsidRPr="00715918">
        <w:rPr>
          <w:rFonts w:ascii="Times New Roman" w:hAnsi="Times New Roman" w:cs="Times New Roman"/>
          <w:sz w:val="28"/>
          <w:szCs w:val="28"/>
          <w:vertAlign w:val="subscript"/>
          <w:lang w:val="en-US"/>
        </w:rPr>
        <w:t>2</w:t>
      </w:r>
      <w:r w:rsidRPr="00715918">
        <w:rPr>
          <w:rFonts w:ascii="Times New Roman" w:hAnsi="Times New Roman" w:cs="Times New Roman"/>
          <w:sz w:val="28"/>
          <w:szCs w:val="28"/>
          <w:lang w:val="en-US"/>
        </w:rPr>
        <w:t xml:space="preserve"> + H</w:t>
      </w:r>
      <w:r w:rsidRPr="00715918">
        <w:rPr>
          <w:rFonts w:ascii="Times New Roman" w:hAnsi="Times New Roman" w:cs="Times New Roman"/>
          <w:sz w:val="28"/>
          <w:szCs w:val="28"/>
          <w:vertAlign w:val="subscript"/>
          <w:lang w:val="en-US"/>
        </w:rPr>
        <w:t xml:space="preserve">2 </w:t>
      </w:r>
      <w:r w:rsidRPr="00715918">
        <w:rPr>
          <w:rFonts w:ascii="Times New Roman" w:hAnsi="Times New Roman" w:cs="Times New Roman"/>
          <w:sz w:val="28"/>
          <w:szCs w:val="28"/>
          <w:lang w:val="en-US"/>
        </w:rPr>
        <w:t>SO</w:t>
      </w:r>
      <w:r w:rsidRPr="00715918">
        <w:rPr>
          <w:rFonts w:ascii="Times New Roman" w:hAnsi="Times New Roman" w:cs="Times New Roman"/>
          <w:sz w:val="28"/>
          <w:szCs w:val="28"/>
          <w:vertAlign w:val="subscript"/>
          <w:lang w:val="en-US"/>
        </w:rPr>
        <w:t xml:space="preserve">4 </w:t>
      </w:r>
      <w:r w:rsidRPr="00715918">
        <w:rPr>
          <w:rFonts w:ascii="Times New Roman" w:hAnsi="Times New Roman" w:cs="Times New Roman"/>
          <w:sz w:val="28"/>
          <w:szCs w:val="28"/>
          <w:lang w:val="en-US"/>
        </w:rPr>
        <w:t xml:space="preserve">  (1.8)                           </w:t>
      </w:r>
    </w:p>
    <w:p w:rsidR="00715918" w:rsidRPr="00715918" w:rsidRDefault="00715918" w:rsidP="009370D3">
      <w:pPr>
        <w:spacing w:after="0" w:line="240" w:lineRule="auto"/>
        <w:ind w:firstLine="709"/>
        <w:jc w:val="center"/>
        <w:rPr>
          <w:rFonts w:ascii="Times New Roman" w:hAnsi="Times New Roman" w:cs="Times New Roman"/>
          <w:sz w:val="28"/>
          <w:szCs w:val="28"/>
          <w:lang w:val="en-US"/>
        </w:rPr>
      </w:pPr>
    </w:p>
    <w:p w:rsidR="008277D0" w:rsidRPr="00715918" w:rsidRDefault="008277D0" w:rsidP="009370D3">
      <w:pPr>
        <w:spacing w:after="0" w:line="240" w:lineRule="auto"/>
        <w:ind w:firstLine="709"/>
        <w:jc w:val="center"/>
        <w:rPr>
          <w:rFonts w:ascii="Times New Roman" w:hAnsi="Times New Roman" w:cs="Times New Roman"/>
          <w:sz w:val="28"/>
          <w:szCs w:val="28"/>
          <w:lang w:val="en-US"/>
        </w:rPr>
      </w:pPr>
    </w:p>
    <w:p w:rsidR="008277D0" w:rsidRPr="005F6399" w:rsidRDefault="008277D0" w:rsidP="005F6399">
      <w:pPr>
        <w:spacing w:after="0" w:line="240" w:lineRule="auto"/>
        <w:ind w:firstLine="709"/>
        <w:jc w:val="both"/>
        <w:rPr>
          <w:rFonts w:ascii="Times New Roman" w:hAnsi="Times New Roman" w:cs="Times New Roman"/>
          <w:sz w:val="28"/>
          <w:szCs w:val="28"/>
          <w:lang w:val="kk-KZ"/>
        </w:rPr>
      </w:pPr>
    </w:p>
    <w:p w:rsid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Фарадей заңдары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Электрод-электролит шекарасы арқылы электр тогы өткен кезде электрондық өткізгіштік иондық өткізгіштікке ауысатындықтан осы  шекарада электрохимиялық реакция жүреді. Сондықтан осы фазалар шекарасы арқылы өткен электр тогы мен осы жерде химиялық өзгерістер жүрген заттардың арасында белгілі сандық байланыс болады. Бұл сандық байланыс Фарадей заңдарымен көрсетіледі.</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Фарадейдің бірінші заңы : электродтағы реакцияға түскен заттардың мөлшері осы жүйе арқылы өткен ток күшіне және токтың өту уақытына тура пропорционалды.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g= k·q                                                                            (1.1)</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мұндағы  g- электродта реакция түскен заттың мөлшері</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q-электролит арқылы өткен электр тогының мөлшері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I- ток күші</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к- пропорционалдық коэфицент</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Екінші заң. Әртүрлі электролитті бірдей ток мөлшерімен ыдыратқан кезде электродта түзілген электрохимиялық реакциялар өнімдерінің құрамы немесе мөлшері олардың химиялық эквиваленттеріне пропорционалды. Бұл жағдайда барлық заттар үшін заттың массасының олардың химиялық эквивалеттеріне қатынасы бірдей болады: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g1/Э1  =   g2/Э2 = g3/Э3= Gi/Эi                                                 (1.2)</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мұндағы Э- заттың химиялық эквиваленті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Фарадей заңдары табиғаттағы ең дұрыс заң.Ғалымдар Фарадей заңдарын жалғастыра келе электр тогы заттар атомдардан тұратын сияқты ұсақ бөлшектер электрондардан тұратынын дәлелдеген. Фарадейдің екінші заңына сәйкес кез-келген заттың 1г эквиваленті бөлінуі немесе ыдырауына қажетті электр тогының мөлшері ол заттың жаратылысына, ток мөлшеріне, электрод пен ваннаның формасына , жасалған материалына тәуелді емес . </w:t>
      </w:r>
      <w:r w:rsidRPr="005F6399">
        <w:rPr>
          <w:rFonts w:ascii="Times New Roman" w:hAnsi="Times New Roman" w:cs="Times New Roman"/>
          <w:sz w:val="28"/>
          <w:szCs w:val="28"/>
          <w:lang w:val="kk-KZ"/>
        </w:rPr>
        <w:lastRenderedPageBreak/>
        <w:t xml:space="preserve">Бұл санды Фарадей саны деп атайды. F= 96500Кл яғни электродта кез-келген заттың 1г эквиваленті бөліну үшін 96500Кл электр тогы қажет .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1F=96500Kл=26,8А сағ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Фарадейдің бірінші және екінші заңдарын біріктіре отырып келесі теңдеуді аламыз:</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g = aIt/zF                                                        (1.3)</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мұндағы  a-электродта реакцияға түскен заттың грамм атомы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z- электродтық процеске қатысатын электрондар саны.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1.1 және 1.3 формулаларды салыстырып келесі теңдеуді аламыз:</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K = a/ zF                                                         (1.4)</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мұндағы  k-заттың электрохимиялық эквиваленті, г/Кл; г/А·сағ</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Электрохимиялық эквивалент деп бірлік электр тогының мөлшерін өткізген кезде электродта бөлінетін заттың мөлшерін атайды.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Практика жүзінде Фарадей заңдарынан ауытқулар байқалады, бұл ауытқулар қосымша қажетсіз процестердің нәтижесінде жүреді. Сондықтан оларды болуы мүмкін ауытқулар деп атайды. Бұл ауытқулардың келесі себептері бар:</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1.Электролиз өнімдерінің механикалық жоғалымдары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2.Электродтың өзіндік еруі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3.Электролиз өнімі құрамының тұрақсыздығы және т.б</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Фарадей заңынан ауытқулар электролиз кезінде ток бойынша шығымға әсер етеді. Яғни алынған заттың нақты мөлшері Фарадей заңы бойынша алынуға тиісті мөлшерден кем болады. Ток бойынша шығым токтың қаншалықты пайдалы қолданылғанын сипаттайды.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Вт = g</w:t>
      </w:r>
      <w:r w:rsidRPr="00BC36FE">
        <w:rPr>
          <w:rFonts w:ascii="Times New Roman" w:hAnsi="Times New Roman" w:cs="Times New Roman"/>
          <w:sz w:val="28"/>
          <w:szCs w:val="28"/>
          <w:vertAlign w:val="subscript"/>
          <w:lang w:val="kk-KZ"/>
        </w:rPr>
        <w:t>пр</w:t>
      </w:r>
      <w:r w:rsidRPr="005F6399">
        <w:rPr>
          <w:rFonts w:ascii="Times New Roman" w:hAnsi="Times New Roman" w:cs="Times New Roman"/>
          <w:sz w:val="28"/>
          <w:szCs w:val="28"/>
          <w:lang w:val="kk-KZ"/>
        </w:rPr>
        <w:t>/ g</w:t>
      </w:r>
      <w:r w:rsidRPr="00BC36FE">
        <w:rPr>
          <w:rFonts w:ascii="Times New Roman" w:hAnsi="Times New Roman" w:cs="Times New Roman"/>
          <w:sz w:val="28"/>
          <w:szCs w:val="28"/>
          <w:vertAlign w:val="subscript"/>
          <w:lang w:val="kk-KZ"/>
        </w:rPr>
        <w:t>теор</w:t>
      </w:r>
      <w:r w:rsidRPr="005F6399">
        <w:rPr>
          <w:rFonts w:ascii="Times New Roman" w:hAnsi="Times New Roman" w:cs="Times New Roman"/>
          <w:sz w:val="28"/>
          <w:szCs w:val="28"/>
          <w:lang w:val="kk-KZ"/>
        </w:rPr>
        <w:t xml:space="preserve">                                                             (1.5)</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мұндағы g прак-электр тогының белгілі мөлшері өткен кездегі алынған негізгі өнімнің грамм саны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g теор- осы ток мөлшерін өткізген кезде негізгі өнімнің Фарадей заңы бойынша бөлінуге тиісті грамм саны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Ток бойынша шығымды келесі қатнаспен көрсетуге болады:</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                                  Вт = q</w:t>
      </w:r>
      <w:r w:rsidRPr="00BC36FE">
        <w:rPr>
          <w:rFonts w:ascii="Times New Roman" w:hAnsi="Times New Roman" w:cs="Times New Roman"/>
          <w:sz w:val="28"/>
          <w:szCs w:val="28"/>
          <w:vertAlign w:val="subscript"/>
          <w:lang w:val="kk-KZ"/>
        </w:rPr>
        <w:t>теор</w:t>
      </w:r>
      <w:r w:rsidRPr="005F6399">
        <w:rPr>
          <w:rFonts w:ascii="Times New Roman" w:hAnsi="Times New Roman" w:cs="Times New Roman"/>
          <w:sz w:val="28"/>
          <w:szCs w:val="28"/>
          <w:lang w:val="kk-KZ"/>
        </w:rPr>
        <w:t>/ q</w:t>
      </w:r>
      <w:r w:rsidRPr="00BC36FE">
        <w:rPr>
          <w:rFonts w:ascii="Times New Roman" w:hAnsi="Times New Roman" w:cs="Times New Roman"/>
          <w:sz w:val="28"/>
          <w:szCs w:val="28"/>
          <w:vertAlign w:val="subscript"/>
          <w:lang w:val="kk-KZ"/>
        </w:rPr>
        <w:t>пр</w:t>
      </w:r>
      <w:r w:rsidRPr="005F6399">
        <w:rPr>
          <w:rFonts w:ascii="Times New Roman" w:hAnsi="Times New Roman" w:cs="Times New Roman"/>
          <w:sz w:val="28"/>
          <w:szCs w:val="28"/>
          <w:lang w:val="kk-KZ"/>
        </w:rPr>
        <w:t xml:space="preserve">                              (1.6)</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мұндағы qтеор-Фарадей заңы бойынша осы процесті жүргізуге қажетті электр тогының мөлшері</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qпрак- осы мөлшердегі затты бөліп алуға жұмсалған электр тогының нақты мөлшері</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 xml:space="preserve">Ток бойынша шығым әрқашанда 100-ге тең немесе кіші (A&lt;100%) </w:t>
      </w:r>
    </w:p>
    <w:p w:rsidR="005F6399"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lastRenderedPageBreak/>
        <w:t>Ток бойынша шығым анодтық және катодтық болып бөлінеді. Және өзара тең емес. Электродтық процестерге негізінен анодтық және катодтық ток тығыздықтары әсер етеді. (ia, ik) олар А/см 2 , А/дм2, А/м2 өлшенеді.Бұл мән электрохимиялық процестің жылдамдығы, ток бойынша шығым және злектролизге жұмсалған электр энергиясының меншікті шығынына да әсер етеді. Электролиз кезінде процесс барынша жылдам жүріп, ал электр энергиясының меншікті төмен болуы маңызды болып саналады.</w:t>
      </w:r>
    </w:p>
    <w:p w:rsidR="00BD56A3" w:rsidRPr="005F6399" w:rsidRDefault="005F6399" w:rsidP="005F6399">
      <w:pPr>
        <w:spacing w:after="0" w:line="240" w:lineRule="auto"/>
        <w:ind w:firstLine="709"/>
        <w:jc w:val="both"/>
        <w:rPr>
          <w:rFonts w:ascii="Times New Roman" w:hAnsi="Times New Roman" w:cs="Times New Roman"/>
          <w:sz w:val="28"/>
          <w:szCs w:val="28"/>
          <w:lang w:val="kk-KZ"/>
        </w:rPr>
      </w:pPr>
      <w:r w:rsidRPr="005F6399">
        <w:rPr>
          <w:rFonts w:ascii="Times New Roman" w:hAnsi="Times New Roman" w:cs="Times New Roman"/>
          <w:sz w:val="28"/>
          <w:szCs w:val="28"/>
          <w:lang w:val="kk-KZ"/>
        </w:rPr>
        <w:t>Электр энергиясының меншікті шығыны электролиздің екі есе көрсеткіші ваннадағы ток кернеуімен ток бойынша шығымға тәуелді. Ток бойынша шығымның үлкен ауытқулары балқыған тұздардың электролизінде байқалады. Мұнда ток бойынша шығым (А) жоғары температураға, диффузия жылдамдығына, ток тығыздығына, электролиттегі қоспаларға, электродтардың арақашықтығына және басқа факторларға тәуелді болады.</w:t>
      </w:r>
    </w:p>
    <w:sectPr w:rsidR="00BD56A3" w:rsidRPr="005F6399" w:rsidSect="008B6C4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F6399"/>
    <w:rsid w:val="00263EF8"/>
    <w:rsid w:val="005F6399"/>
    <w:rsid w:val="00661E83"/>
    <w:rsid w:val="00673997"/>
    <w:rsid w:val="00715918"/>
    <w:rsid w:val="008277D0"/>
    <w:rsid w:val="008B6C48"/>
    <w:rsid w:val="009370D3"/>
    <w:rsid w:val="00A40170"/>
    <w:rsid w:val="00A65898"/>
    <w:rsid w:val="00BC36FE"/>
    <w:rsid w:val="00E4778B"/>
    <w:rsid w:val="00E47A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C4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277D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277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oleObject" Target="embeddings/oleObject1.bin"/><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6</Pages>
  <Words>1432</Words>
  <Characters>8164</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5</cp:revision>
  <dcterms:created xsi:type="dcterms:W3CDTF">2020-11-02T06:39:00Z</dcterms:created>
  <dcterms:modified xsi:type="dcterms:W3CDTF">2021-09-08T10:13:00Z</dcterms:modified>
</cp:coreProperties>
</file>